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91B67">
      <w:pPr>
        <w:spacing w:line="336" w:lineRule="auto"/>
        <w:jc w:val="center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医用控温仪技术参数</w:t>
      </w:r>
    </w:p>
    <w:p w14:paraId="0A824B6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制冷加热工作原理：半导体制冷技术。</w:t>
      </w:r>
    </w:p>
    <w:p w14:paraId="43929663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具有降温和升温双重功能。</w:t>
      </w:r>
    </w:p>
    <w:p w14:paraId="69A03F1C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输出控制方式：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进</w:t>
      </w:r>
      <w:r>
        <w:rPr>
          <w:rFonts w:ascii="宋体" w:hAnsi="宋体" w:eastAsia="宋体"/>
          <w:sz w:val="24"/>
          <w:szCs w:val="28"/>
        </w:rPr>
        <w:t>2</w:t>
      </w:r>
      <w:r>
        <w:rPr>
          <w:rFonts w:hint="eastAsia" w:ascii="宋体" w:hAnsi="宋体" w:eastAsia="宋体"/>
          <w:sz w:val="24"/>
          <w:szCs w:val="28"/>
        </w:rPr>
        <w:t>出</w:t>
      </w:r>
      <w:r>
        <w:rPr>
          <w:rFonts w:ascii="宋体" w:hAnsi="宋体" w:eastAsia="宋体"/>
          <w:sz w:val="24"/>
          <w:szCs w:val="28"/>
        </w:rPr>
        <w:t>，左右分别控制，毯</w:t>
      </w:r>
      <w:r>
        <w:rPr>
          <w:rFonts w:hint="eastAsia" w:ascii="宋体" w:hAnsi="宋体" w:eastAsia="宋体"/>
          <w:sz w:val="24"/>
          <w:szCs w:val="28"/>
        </w:rPr>
        <w:t>/</w:t>
      </w:r>
      <w:r>
        <w:rPr>
          <w:rFonts w:ascii="宋体" w:hAnsi="宋体" w:eastAsia="宋体"/>
          <w:sz w:val="24"/>
          <w:szCs w:val="28"/>
        </w:rPr>
        <w:t>帽可同时工作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43A20BA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</w:t>
      </w:r>
      <w:r>
        <w:rPr>
          <w:rFonts w:ascii="宋体" w:hAnsi="宋体" w:eastAsia="宋体"/>
          <w:sz w:val="24"/>
          <w:szCs w:val="28"/>
        </w:rPr>
        <w:t>体腔</w:t>
      </w:r>
      <w:r>
        <w:rPr>
          <w:rFonts w:hint="eastAsia" w:ascii="宋体" w:hAnsi="宋体" w:eastAsia="宋体"/>
          <w:sz w:val="24"/>
          <w:szCs w:val="28"/>
        </w:rPr>
        <w:t>、</w:t>
      </w:r>
      <w:r>
        <w:rPr>
          <w:rFonts w:ascii="宋体" w:hAnsi="宋体" w:eastAsia="宋体"/>
          <w:sz w:val="24"/>
          <w:szCs w:val="28"/>
        </w:rPr>
        <w:t>体表温度</w:t>
      </w:r>
      <w:r>
        <w:rPr>
          <w:rFonts w:hint="eastAsia" w:ascii="宋体" w:hAnsi="宋体" w:eastAsia="宋体"/>
          <w:sz w:val="24"/>
          <w:szCs w:val="28"/>
        </w:rPr>
        <w:t>测量</w:t>
      </w:r>
    </w:p>
    <w:p w14:paraId="3AA5265C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体温测量范围</w:t>
      </w:r>
      <w:r>
        <w:rPr>
          <w:rFonts w:hint="eastAsia" w:ascii="宋体" w:hAnsi="宋体" w:eastAsia="宋体"/>
          <w:sz w:val="24"/>
          <w:szCs w:val="28"/>
        </w:rPr>
        <w:t>：</w:t>
      </w:r>
      <w:r>
        <w:rPr>
          <w:rFonts w:ascii="宋体" w:hAnsi="宋体" w:eastAsia="宋体"/>
          <w:sz w:val="24"/>
          <w:szCs w:val="28"/>
        </w:rPr>
        <w:t>0.1℃-49.9℃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分辨率为0.1℃</w:t>
      </w:r>
    </w:p>
    <w:p w14:paraId="6CBD6F76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体温测量精度：±</w:t>
      </w:r>
      <w:r>
        <w:rPr>
          <w:rFonts w:ascii="宋体" w:hAnsi="宋体" w:eastAsia="宋体"/>
          <w:sz w:val="24"/>
          <w:szCs w:val="28"/>
        </w:rPr>
        <w:t>0.2℃</w:t>
      </w:r>
    </w:p>
    <w:p w14:paraId="3A69EC1E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水温测量范围：</w:t>
      </w:r>
      <w:r>
        <w:rPr>
          <w:rFonts w:ascii="宋体" w:hAnsi="宋体" w:eastAsia="宋体"/>
          <w:sz w:val="24"/>
          <w:szCs w:val="28"/>
        </w:rPr>
        <w:t>0.1℃-49.9℃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分辨率为0.1℃</w:t>
      </w:r>
    </w:p>
    <w:p w14:paraId="0C94044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水温测量精度：±</w:t>
      </w:r>
      <w:r>
        <w:rPr>
          <w:rFonts w:ascii="宋体" w:hAnsi="宋体" w:eastAsia="宋体"/>
          <w:sz w:val="24"/>
          <w:szCs w:val="28"/>
        </w:rPr>
        <w:t>0.1℃</w:t>
      </w:r>
    </w:p>
    <w:p w14:paraId="257404C9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水温控制范围：4</w:t>
      </w:r>
      <w:r>
        <w:rPr>
          <w:rFonts w:ascii="宋体" w:hAnsi="宋体" w:eastAsia="宋体"/>
          <w:sz w:val="24"/>
          <w:szCs w:val="28"/>
        </w:rPr>
        <w:t>℃</w:t>
      </w:r>
      <w:r>
        <w:rPr>
          <w:rFonts w:hint="eastAsia" w:ascii="宋体" w:hAnsi="宋体" w:eastAsia="宋体"/>
          <w:sz w:val="24"/>
          <w:szCs w:val="28"/>
        </w:rPr>
        <w:t>-</w:t>
      </w:r>
      <w:r>
        <w:rPr>
          <w:rFonts w:ascii="宋体" w:hAnsi="宋体" w:eastAsia="宋体"/>
          <w:sz w:val="24"/>
          <w:szCs w:val="28"/>
        </w:rPr>
        <w:t>40.8℃</w:t>
      </w:r>
    </w:p>
    <w:p w14:paraId="6EE85E5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水温控制精度：±</w:t>
      </w:r>
      <w:r>
        <w:rPr>
          <w:rFonts w:ascii="宋体" w:hAnsi="宋体" w:eastAsia="宋体"/>
          <w:sz w:val="24"/>
          <w:szCs w:val="28"/>
        </w:rPr>
        <w:t>0.3℃</w:t>
      </w:r>
    </w:p>
    <w:p w14:paraId="63775EAE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支持水温实时动态显示。</w:t>
      </w:r>
    </w:p>
    <w:p w14:paraId="757832D1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有预冷/预热内置双层隔离水箱,</w:t>
      </w:r>
      <w:r>
        <w:rPr>
          <w:rFonts w:hint="eastAsia" w:ascii="宋体" w:hAnsi="宋体" w:eastAsia="宋体"/>
          <w:sz w:val="24"/>
          <w:szCs w:val="28"/>
        </w:rPr>
        <w:t xml:space="preserve"> 容量≥</w:t>
      </w:r>
      <w:r>
        <w:rPr>
          <w:rFonts w:ascii="宋体" w:hAnsi="宋体" w:eastAsia="宋体"/>
          <w:sz w:val="24"/>
          <w:szCs w:val="28"/>
        </w:rPr>
        <w:t>6L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1F427490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空载升温速率：≥</w:t>
      </w:r>
      <w:r>
        <w:rPr>
          <w:rFonts w:ascii="宋体" w:hAnsi="宋体" w:eastAsia="宋体"/>
          <w:sz w:val="24"/>
          <w:szCs w:val="28"/>
        </w:rPr>
        <w:t>6℃/min</w:t>
      </w:r>
    </w:p>
    <w:p w14:paraId="537E7CDF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空载降温速率：≥</w:t>
      </w:r>
      <w:r>
        <w:rPr>
          <w:rFonts w:ascii="宋体" w:hAnsi="宋体" w:eastAsia="宋体"/>
          <w:sz w:val="24"/>
          <w:szCs w:val="28"/>
        </w:rPr>
        <w:t>1.7℃/min</w:t>
      </w:r>
    </w:p>
    <w:p w14:paraId="3689589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将水温从</w:t>
      </w:r>
      <w:r>
        <w:rPr>
          <w:rFonts w:ascii="宋体" w:hAnsi="宋体" w:eastAsia="宋体"/>
          <w:sz w:val="24"/>
          <w:szCs w:val="28"/>
        </w:rPr>
        <w:t>20℃加热至37℃，加热时间≤3min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4E179F8C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关机后，毯内水由于水毯压力回弹自动回仓。</w:t>
      </w:r>
    </w:p>
    <w:p w14:paraId="7B5094C6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水毯材质：</w:t>
      </w:r>
      <w:r>
        <w:rPr>
          <w:rFonts w:ascii="宋体" w:hAnsi="宋体" w:eastAsia="宋体"/>
          <w:sz w:val="24"/>
          <w:szCs w:val="28"/>
        </w:rPr>
        <w:t>TPU</w:t>
      </w:r>
      <w:r>
        <w:rPr>
          <w:rFonts w:hint="eastAsia" w:ascii="宋体" w:hAnsi="宋体" w:eastAsia="宋体"/>
          <w:sz w:val="24"/>
          <w:szCs w:val="28"/>
        </w:rPr>
        <w:t>聚氨酯材质，蜂窝状设计，降温快且均匀。</w:t>
      </w:r>
    </w:p>
    <w:p w14:paraId="5D6864BE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水毯表面均匀性≤</w:t>
      </w:r>
      <w:r>
        <w:rPr>
          <w:rFonts w:ascii="宋体" w:hAnsi="宋体" w:eastAsia="宋体"/>
          <w:sz w:val="24"/>
          <w:szCs w:val="28"/>
        </w:rPr>
        <w:t>1℃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08EDADC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固化程序：内置</w:t>
      </w:r>
      <w:r>
        <w:rPr>
          <w:rFonts w:ascii="宋体" w:hAnsi="宋体" w:eastAsia="宋体"/>
          <w:sz w:val="24"/>
          <w:szCs w:val="28"/>
        </w:rPr>
        <w:t xml:space="preserve">10个常用固化程序, </w:t>
      </w:r>
      <w:r>
        <w:rPr>
          <w:rFonts w:hint="eastAsia" w:ascii="宋体" w:hAnsi="宋体" w:eastAsia="宋体"/>
          <w:sz w:val="24"/>
          <w:szCs w:val="28"/>
        </w:rPr>
        <w:t>支持</w:t>
      </w:r>
      <w:r>
        <w:rPr>
          <w:rFonts w:ascii="宋体" w:hAnsi="宋体" w:eastAsia="宋体"/>
          <w:sz w:val="24"/>
          <w:szCs w:val="28"/>
        </w:rPr>
        <w:t>自定义</w:t>
      </w:r>
      <w:r>
        <w:rPr>
          <w:rFonts w:hint="eastAsia" w:ascii="宋体" w:hAnsi="宋体" w:eastAsia="宋体"/>
          <w:sz w:val="24"/>
          <w:szCs w:val="28"/>
        </w:rPr>
        <w:t>，</w:t>
      </w:r>
      <w:r>
        <w:rPr>
          <w:rFonts w:ascii="宋体" w:hAnsi="宋体" w:eastAsia="宋体"/>
          <w:sz w:val="24"/>
          <w:szCs w:val="28"/>
        </w:rPr>
        <w:t>方便紧急时使用。</w:t>
      </w:r>
    </w:p>
    <w:p w14:paraId="212FB210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趋势图：具有体温，水温两条曲线实时显示，参数信息一目了然。</w:t>
      </w:r>
    </w:p>
    <w:p w14:paraId="3DCEC756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200小时温度趋势</w:t>
      </w:r>
      <w:r>
        <w:rPr>
          <w:rFonts w:hint="eastAsia" w:ascii="宋体" w:hAnsi="宋体" w:eastAsia="宋体"/>
          <w:sz w:val="24"/>
          <w:szCs w:val="28"/>
        </w:rPr>
        <w:t>存储与回顾。</w:t>
      </w:r>
    </w:p>
    <w:p w14:paraId="40C1F89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≥</w:t>
      </w:r>
      <w:r>
        <w:rPr>
          <w:rFonts w:ascii="宋体" w:hAnsi="宋体" w:eastAsia="宋体"/>
          <w:sz w:val="24"/>
          <w:szCs w:val="28"/>
        </w:rPr>
        <w:t>200条报警事件回顾</w:t>
      </w:r>
      <w:r>
        <w:rPr>
          <w:rFonts w:hint="eastAsia" w:ascii="宋体" w:hAnsi="宋体" w:eastAsia="宋体"/>
          <w:sz w:val="24"/>
          <w:szCs w:val="28"/>
        </w:rPr>
        <w:t>。</w:t>
      </w:r>
    </w:p>
    <w:p w14:paraId="6C69DA12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≥4</w:t>
      </w:r>
      <w:r>
        <w:rPr>
          <w:rFonts w:ascii="宋体" w:hAnsi="宋体" w:eastAsia="宋体"/>
          <w:sz w:val="24"/>
          <w:szCs w:val="28"/>
        </w:rPr>
        <w:t>.</w:t>
      </w:r>
      <w:r>
        <w:rPr>
          <w:rFonts w:hint="eastAsia" w:ascii="宋体" w:hAnsi="宋体" w:eastAsia="宋体"/>
          <w:sz w:val="24"/>
          <w:szCs w:val="28"/>
        </w:rPr>
        <w:t>0英寸</w:t>
      </w:r>
      <w:r>
        <w:rPr>
          <w:rFonts w:ascii="宋体" w:hAnsi="宋体" w:eastAsia="宋体"/>
          <w:sz w:val="24"/>
          <w:szCs w:val="28"/>
        </w:rPr>
        <w:t>LCD液晶显示屏，全中文菜单操作，清晰直观。</w:t>
      </w:r>
    </w:p>
    <w:p w14:paraId="33DFC6FF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支持掉电存储功能。</w:t>
      </w:r>
    </w:p>
    <w:p w14:paraId="2AE1F230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支持掉探头脱落报警。</w:t>
      </w:r>
    </w:p>
    <w:p w14:paraId="3914F534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具有四重温度保护功能（2路软件保护，2路硬件保护）。</w:t>
      </w:r>
    </w:p>
    <w:p w14:paraId="151122BB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ascii="宋体" w:hAnsi="宋体" w:eastAsia="宋体"/>
          <w:sz w:val="24"/>
          <w:szCs w:val="28"/>
        </w:rPr>
        <w:t>工作噪声≤55dB（A)</w:t>
      </w:r>
    </w:p>
    <w:p w14:paraId="20D9E3A5">
      <w:pPr>
        <w:pStyle w:val="4"/>
        <w:numPr>
          <w:ilvl w:val="0"/>
          <w:numId w:val="1"/>
        </w:numPr>
        <w:spacing w:line="336" w:lineRule="auto"/>
        <w:ind w:firstLineChars="0"/>
        <w:rPr>
          <w:rFonts w:hint="eastAsia"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  <w:lang w:val="en-US" w:eastAsia="zh-CN"/>
        </w:rPr>
        <w:t>质保三年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A4D51"/>
    <w:multiLevelType w:val="multilevel"/>
    <w:tmpl w:val="115A4D5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mNDMzZDliYzJlNzQ2ZTExNzJhMjEyMzQ0Y2NmY2MifQ=="/>
  </w:docVars>
  <w:rsids>
    <w:rsidRoot w:val="00B72C3A"/>
    <w:rsid w:val="00007D07"/>
    <w:rsid w:val="00021D38"/>
    <w:rsid w:val="0003453A"/>
    <w:rsid w:val="00037DF7"/>
    <w:rsid w:val="000626B9"/>
    <w:rsid w:val="00090FD3"/>
    <w:rsid w:val="000B4855"/>
    <w:rsid w:val="000B4AE8"/>
    <w:rsid w:val="00101779"/>
    <w:rsid w:val="00103A38"/>
    <w:rsid w:val="0011494C"/>
    <w:rsid w:val="00127438"/>
    <w:rsid w:val="001829B0"/>
    <w:rsid w:val="00195CE6"/>
    <w:rsid w:val="00196805"/>
    <w:rsid w:val="001F0D54"/>
    <w:rsid w:val="00230571"/>
    <w:rsid w:val="00241D29"/>
    <w:rsid w:val="00254D75"/>
    <w:rsid w:val="00264654"/>
    <w:rsid w:val="00286904"/>
    <w:rsid w:val="002C1D33"/>
    <w:rsid w:val="002C7413"/>
    <w:rsid w:val="002D26B8"/>
    <w:rsid w:val="002E198B"/>
    <w:rsid w:val="002F020F"/>
    <w:rsid w:val="0035408C"/>
    <w:rsid w:val="003641CB"/>
    <w:rsid w:val="003B7A00"/>
    <w:rsid w:val="003C143F"/>
    <w:rsid w:val="003F1644"/>
    <w:rsid w:val="003F4390"/>
    <w:rsid w:val="003F73F6"/>
    <w:rsid w:val="00410929"/>
    <w:rsid w:val="00432C7B"/>
    <w:rsid w:val="0044427F"/>
    <w:rsid w:val="004741B6"/>
    <w:rsid w:val="004951D2"/>
    <w:rsid w:val="004E0A89"/>
    <w:rsid w:val="004E1BB2"/>
    <w:rsid w:val="004F694D"/>
    <w:rsid w:val="005014F0"/>
    <w:rsid w:val="00526443"/>
    <w:rsid w:val="0055270B"/>
    <w:rsid w:val="00562F94"/>
    <w:rsid w:val="00586620"/>
    <w:rsid w:val="005A278F"/>
    <w:rsid w:val="005B432A"/>
    <w:rsid w:val="005C3B2E"/>
    <w:rsid w:val="005D44F8"/>
    <w:rsid w:val="005E1498"/>
    <w:rsid w:val="00613750"/>
    <w:rsid w:val="006302FA"/>
    <w:rsid w:val="00652AF5"/>
    <w:rsid w:val="00663295"/>
    <w:rsid w:val="006721BC"/>
    <w:rsid w:val="00696367"/>
    <w:rsid w:val="006B2FD8"/>
    <w:rsid w:val="006E1ED0"/>
    <w:rsid w:val="006F1BE1"/>
    <w:rsid w:val="007010F1"/>
    <w:rsid w:val="0071445D"/>
    <w:rsid w:val="007271D0"/>
    <w:rsid w:val="00763BA5"/>
    <w:rsid w:val="007B1CFB"/>
    <w:rsid w:val="007F0A3A"/>
    <w:rsid w:val="00800979"/>
    <w:rsid w:val="00803691"/>
    <w:rsid w:val="00806319"/>
    <w:rsid w:val="0081020D"/>
    <w:rsid w:val="00811B6A"/>
    <w:rsid w:val="008634BB"/>
    <w:rsid w:val="00871C5D"/>
    <w:rsid w:val="0088206F"/>
    <w:rsid w:val="008873CE"/>
    <w:rsid w:val="00890B57"/>
    <w:rsid w:val="008910E9"/>
    <w:rsid w:val="008949DA"/>
    <w:rsid w:val="008A076E"/>
    <w:rsid w:val="008A1C29"/>
    <w:rsid w:val="008A5E91"/>
    <w:rsid w:val="008C1231"/>
    <w:rsid w:val="008C6F71"/>
    <w:rsid w:val="008E48E6"/>
    <w:rsid w:val="009175EF"/>
    <w:rsid w:val="00917C3D"/>
    <w:rsid w:val="00930331"/>
    <w:rsid w:val="00950C18"/>
    <w:rsid w:val="009620A1"/>
    <w:rsid w:val="00965F96"/>
    <w:rsid w:val="009A7D4D"/>
    <w:rsid w:val="009B1CE0"/>
    <w:rsid w:val="009D49C4"/>
    <w:rsid w:val="009E53B0"/>
    <w:rsid w:val="009F139A"/>
    <w:rsid w:val="009F35F0"/>
    <w:rsid w:val="009F44EF"/>
    <w:rsid w:val="00A13454"/>
    <w:rsid w:val="00AD0413"/>
    <w:rsid w:val="00B14BA0"/>
    <w:rsid w:val="00B166CF"/>
    <w:rsid w:val="00B24556"/>
    <w:rsid w:val="00B30B2F"/>
    <w:rsid w:val="00B3695B"/>
    <w:rsid w:val="00B63A3F"/>
    <w:rsid w:val="00B70307"/>
    <w:rsid w:val="00B72C3A"/>
    <w:rsid w:val="00B74819"/>
    <w:rsid w:val="00BA30B1"/>
    <w:rsid w:val="00BA546F"/>
    <w:rsid w:val="00BA7DD8"/>
    <w:rsid w:val="00BB6800"/>
    <w:rsid w:val="00BE4173"/>
    <w:rsid w:val="00BE7DAA"/>
    <w:rsid w:val="00BF2B0C"/>
    <w:rsid w:val="00C06F1C"/>
    <w:rsid w:val="00C259AD"/>
    <w:rsid w:val="00C37165"/>
    <w:rsid w:val="00C37921"/>
    <w:rsid w:val="00C47AC1"/>
    <w:rsid w:val="00C8600E"/>
    <w:rsid w:val="00C943EA"/>
    <w:rsid w:val="00C94BE6"/>
    <w:rsid w:val="00CA4201"/>
    <w:rsid w:val="00CA560D"/>
    <w:rsid w:val="00CA7A30"/>
    <w:rsid w:val="00D44C2B"/>
    <w:rsid w:val="00D61A99"/>
    <w:rsid w:val="00D679AD"/>
    <w:rsid w:val="00D71BB7"/>
    <w:rsid w:val="00DC2918"/>
    <w:rsid w:val="00DE745D"/>
    <w:rsid w:val="00DF56BC"/>
    <w:rsid w:val="00E00650"/>
    <w:rsid w:val="00E45E95"/>
    <w:rsid w:val="00E4652D"/>
    <w:rsid w:val="00E54E34"/>
    <w:rsid w:val="00E569CF"/>
    <w:rsid w:val="00E72EB6"/>
    <w:rsid w:val="00E8097B"/>
    <w:rsid w:val="00E841D4"/>
    <w:rsid w:val="00E91FB0"/>
    <w:rsid w:val="00EB637B"/>
    <w:rsid w:val="00ED0014"/>
    <w:rsid w:val="00ED5630"/>
    <w:rsid w:val="00EE7DA4"/>
    <w:rsid w:val="00F231BC"/>
    <w:rsid w:val="00FD6441"/>
    <w:rsid w:val="00FE2B8D"/>
    <w:rsid w:val="00FE49AE"/>
    <w:rsid w:val="08955281"/>
    <w:rsid w:val="093D1475"/>
    <w:rsid w:val="0C00473A"/>
    <w:rsid w:val="0D10137A"/>
    <w:rsid w:val="0E0A50B4"/>
    <w:rsid w:val="0F6C4862"/>
    <w:rsid w:val="10F6011B"/>
    <w:rsid w:val="143A7E4F"/>
    <w:rsid w:val="15003A82"/>
    <w:rsid w:val="15095E33"/>
    <w:rsid w:val="16585B40"/>
    <w:rsid w:val="17296BAE"/>
    <w:rsid w:val="18DC65B5"/>
    <w:rsid w:val="195B1BCF"/>
    <w:rsid w:val="1D792624"/>
    <w:rsid w:val="1DB93368"/>
    <w:rsid w:val="1FA3607E"/>
    <w:rsid w:val="208E26E3"/>
    <w:rsid w:val="26A60202"/>
    <w:rsid w:val="2BF65950"/>
    <w:rsid w:val="2C960884"/>
    <w:rsid w:val="2EA9088F"/>
    <w:rsid w:val="2FA15A0A"/>
    <w:rsid w:val="315947EF"/>
    <w:rsid w:val="351F2D18"/>
    <w:rsid w:val="373778D0"/>
    <w:rsid w:val="3A287FFA"/>
    <w:rsid w:val="40BE641C"/>
    <w:rsid w:val="40DD6440"/>
    <w:rsid w:val="41105E87"/>
    <w:rsid w:val="42295CFB"/>
    <w:rsid w:val="44AE4D9C"/>
    <w:rsid w:val="44FC5765"/>
    <w:rsid w:val="49BD7227"/>
    <w:rsid w:val="4FB76E58"/>
    <w:rsid w:val="54DE09E3"/>
    <w:rsid w:val="56510FA5"/>
    <w:rsid w:val="620852F1"/>
    <w:rsid w:val="660E4009"/>
    <w:rsid w:val="69931944"/>
    <w:rsid w:val="6C1148DF"/>
    <w:rsid w:val="6DA42380"/>
    <w:rsid w:val="6E987702"/>
    <w:rsid w:val="6F4A141A"/>
    <w:rsid w:val="70B34FC2"/>
    <w:rsid w:val="7C3E1BE4"/>
    <w:rsid w:val="7ED6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497</Characters>
  <Lines>3</Lines>
  <Paragraphs>1</Paragraphs>
  <TotalTime>3</TotalTime>
  <ScaleCrop>false</ScaleCrop>
  <LinksUpToDate>false</LinksUpToDate>
  <CharactersWithSpaces>499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2024-08-08T07:46:00Z</dcterms:created>
  <dc:creator>易 方明</dc:creator>
  <cp:lastModifiedBy>李婷</cp:lastModifiedBy>
  <dcterms:modified xsi:type="dcterms:W3CDTF">2025-04-14T02:52:40Z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FAEA19AD2DFE445CA974060092A375C7_12</vt:lpwstr>
  </property>
  <property fmtid="{D5CDD505-2E9C-101B-9397-08002B2CF9AE}" pid="4" name="KSOTemplateDocerSaveRecord">
    <vt:lpwstr>eyJoZGlkIjoiMzM1ZDYxYzRlNTdiOTcyN2NiMTg1ZWRmOTNlNzc3OGEiLCJ1c2VySWQiOiIzMzQ2MjY4MTAifQ==</vt:lpwstr>
  </property>
</Properties>
</file>