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C7" w:rsidRPr="008D04B8" w:rsidRDefault="00B651C7" w:rsidP="00B651C7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28"/>
          <w:szCs w:val="32"/>
        </w:rPr>
      </w:pPr>
      <w:r w:rsidRPr="008D04B8">
        <w:rPr>
          <w:rStyle w:val="NormalCharacter"/>
          <w:rFonts w:ascii="新宋体" w:eastAsia="新宋体" w:hAnsi="新宋体" w:cs="新宋体" w:hint="eastAsia"/>
          <w:b/>
          <w:sz w:val="28"/>
          <w:szCs w:val="32"/>
        </w:rPr>
        <w:t>附件1：</w:t>
      </w:r>
    </w:p>
    <w:p w:rsidR="00B651C7" w:rsidRDefault="00B651C7" w:rsidP="00B651C7">
      <w:pPr>
        <w:pStyle w:val="a5"/>
        <w:shd w:val="clear" w:color="auto" w:fill="FFFFFF"/>
        <w:adjustRightInd w:val="0"/>
        <w:snapToGrid w:val="0"/>
        <w:spacing w:beforeAutospacing="0" w:afterAutospacing="0" w:line="440" w:lineRule="exact"/>
        <w:ind w:firstLine="422"/>
        <w:jc w:val="center"/>
        <w:rPr>
          <w:b/>
        </w:rPr>
      </w:pPr>
      <w:r w:rsidRPr="00995D44">
        <w:rPr>
          <w:rFonts w:hint="eastAsia"/>
          <w:b/>
        </w:rPr>
        <w:t>光谱治疗</w:t>
      </w:r>
      <w:proofErr w:type="gramStart"/>
      <w:r w:rsidRPr="00995D44">
        <w:rPr>
          <w:rFonts w:hint="eastAsia"/>
          <w:b/>
        </w:rPr>
        <w:t>仪</w:t>
      </w:r>
      <w:r>
        <w:rPr>
          <w:rFonts w:hint="eastAsia"/>
          <w:b/>
        </w:rPr>
        <w:t>技术</w:t>
      </w:r>
      <w:proofErr w:type="gramEnd"/>
      <w:r>
        <w:rPr>
          <w:rFonts w:hint="eastAsia"/>
          <w:b/>
        </w:rPr>
        <w:t>参数</w:t>
      </w:r>
    </w:p>
    <w:p w:rsidR="00B651C7" w:rsidRPr="00995D44" w:rsidRDefault="00B651C7" w:rsidP="00B651C7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>
        <w:rPr>
          <w:rFonts w:ascii="宋体" w:eastAsia="宋体" w:hAnsi="宋体" w:cstheme="minorEastAsia" w:hint="eastAsia"/>
          <w:sz w:val="22"/>
        </w:rPr>
        <w:t>1、</w:t>
      </w:r>
      <w:r w:rsidRPr="00995D44">
        <w:rPr>
          <w:rFonts w:ascii="宋体" w:eastAsia="宋体" w:hAnsi="宋体" w:cstheme="minorEastAsia" w:hint="eastAsia"/>
          <w:sz w:val="22"/>
        </w:rPr>
        <w:t>光源类型：</w:t>
      </w:r>
      <w:proofErr w:type="gramStart"/>
      <w:r w:rsidRPr="00995D44">
        <w:rPr>
          <w:rFonts w:ascii="宋体" w:eastAsia="宋体" w:hAnsi="宋体" w:cstheme="minorEastAsia" w:hint="eastAsia"/>
          <w:sz w:val="22"/>
        </w:rPr>
        <w:t>高能窄谱光源</w:t>
      </w:r>
      <w:proofErr w:type="gramEnd"/>
    </w:p>
    <w:p w:rsidR="00B651C7" w:rsidRPr="00995D44" w:rsidRDefault="00B651C7" w:rsidP="00B651C7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95D44">
        <w:rPr>
          <w:rFonts w:ascii="宋体" w:eastAsia="宋体" w:hAnsi="宋体" w:cstheme="minorEastAsia"/>
          <w:sz w:val="22"/>
        </w:rPr>
        <w:t>2、波长：黄光≥560nm</w:t>
      </w:r>
    </w:p>
    <w:p w:rsidR="00B651C7" w:rsidRPr="00995D44" w:rsidRDefault="00B651C7" w:rsidP="00B651C7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95D44">
        <w:rPr>
          <w:rFonts w:ascii="宋体" w:eastAsia="宋体" w:hAnsi="宋体" w:cstheme="minorEastAsia"/>
          <w:sz w:val="22"/>
        </w:rPr>
        <w:t>3、光功率密度：红光≥10-200mw/cm2</w:t>
      </w:r>
      <w:r>
        <w:rPr>
          <w:rFonts w:ascii="宋体" w:eastAsia="宋体" w:hAnsi="宋体" w:cstheme="minorEastAsia" w:hint="eastAsia"/>
          <w:sz w:val="22"/>
        </w:rPr>
        <w:t xml:space="preserve">              </w:t>
      </w:r>
      <w:r w:rsidRPr="00995D44">
        <w:rPr>
          <w:rFonts w:ascii="宋体" w:eastAsia="宋体" w:hAnsi="宋体" w:cstheme="minorEastAsia" w:hint="eastAsia"/>
          <w:sz w:val="22"/>
        </w:rPr>
        <w:t>黄光≥</w:t>
      </w:r>
      <w:r w:rsidRPr="00995D44">
        <w:rPr>
          <w:rFonts w:ascii="宋体" w:eastAsia="宋体" w:hAnsi="宋体" w:cstheme="minorEastAsia"/>
          <w:sz w:val="22"/>
        </w:rPr>
        <w:t>10-200mw/cm2</w:t>
      </w:r>
    </w:p>
    <w:p w:rsidR="00B651C7" w:rsidRPr="00995D44" w:rsidRDefault="00B651C7" w:rsidP="00B651C7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95D44">
        <w:rPr>
          <w:rFonts w:ascii="宋体" w:eastAsia="宋体" w:hAnsi="宋体" w:cstheme="minorEastAsia"/>
          <w:sz w:val="22"/>
        </w:rPr>
        <w:t>4、整机控制：≥8寸彩色触摸屏</w:t>
      </w:r>
    </w:p>
    <w:p w:rsidR="00B651C7" w:rsidRPr="00995D44" w:rsidRDefault="00B651C7" w:rsidP="00B651C7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95D44">
        <w:rPr>
          <w:rFonts w:ascii="宋体" w:eastAsia="宋体" w:hAnsi="宋体" w:cstheme="minorEastAsia"/>
          <w:sz w:val="22"/>
        </w:rPr>
        <w:t>5、治疗臂杆长达≥800m</w:t>
      </w:r>
    </w:p>
    <w:p w:rsidR="00B651C7" w:rsidRPr="00995D44" w:rsidRDefault="00B651C7" w:rsidP="00B651C7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95D44">
        <w:rPr>
          <w:rFonts w:ascii="宋体" w:eastAsia="宋体" w:hAnsi="宋体" w:cstheme="minorEastAsia"/>
          <w:sz w:val="22"/>
        </w:rPr>
        <w:t>6、治疗头升降可达≥1000mm</w:t>
      </w:r>
    </w:p>
    <w:p w:rsidR="00B651C7" w:rsidRDefault="00B651C7" w:rsidP="00B651C7">
      <w:pPr>
        <w:adjustRightInd w:val="0"/>
        <w:snapToGrid w:val="0"/>
        <w:spacing w:line="440" w:lineRule="exact"/>
        <w:jc w:val="left"/>
        <w:rPr>
          <w:rFonts w:ascii="宋体" w:eastAsia="宋体" w:hAnsi="宋体" w:cstheme="minorEastAsia"/>
          <w:sz w:val="22"/>
        </w:rPr>
      </w:pPr>
      <w:r w:rsidRPr="00995D44">
        <w:rPr>
          <w:rFonts w:ascii="宋体" w:eastAsia="宋体" w:hAnsi="宋体" w:cstheme="minorEastAsia"/>
          <w:sz w:val="22"/>
        </w:rPr>
        <w:t>7、治疗光斑直径最大可达≥1000m</w:t>
      </w:r>
    </w:p>
    <w:p w:rsidR="0041651C" w:rsidRPr="00B651C7" w:rsidRDefault="0041651C">
      <w:pPr>
        <w:rPr>
          <w:b/>
        </w:rPr>
      </w:pPr>
      <w:bookmarkStart w:id="0" w:name="_GoBack"/>
      <w:bookmarkEnd w:id="0"/>
    </w:p>
    <w:sectPr w:rsidR="0041651C" w:rsidRPr="00B6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E5" w:rsidRDefault="00ED46E5" w:rsidP="00B651C7">
      <w:r>
        <w:separator/>
      </w:r>
    </w:p>
  </w:endnote>
  <w:endnote w:type="continuationSeparator" w:id="0">
    <w:p w:rsidR="00ED46E5" w:rsidRDefault="00ED46E5" w:rsidP="00B6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E5" w:rsidRDefault="00ED46E5" w:rsidP="00B651C7">
      <w:r>
        <w:separator/>
      </w:r>
    </w:p>
  </w:footnote>
  <w:footnote w:type="continuationSeparator" w:id="0">
    <w:p w:rsidR="00ED46E5" w:rsidRDefault="00ED46E5" w:rsidP="00B6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AD"/>
    <w:rsid w:val="0041651C"/>
    <w:rsid w:val="005C13AD"/>
    <w:rsid w:val="00B651C7"/>
    <w:rsid w:val="00E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1C7"/>
    <w:rPr>
      <w:sz w:val="18"/>
      <w:szCs w:val="18"/>
    </w:rPr>
  </w:style>
  <w:style w:type="paragraph" w:styleId="a5">
    <w:name w:val="Normal (Web)"/>
    <w:basedOn w:val="a"/>
    <w:unhideWhenUsed/>
    <w:rsid w:val="00B65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  <w:rsid w:val="00B651C7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1C7"/>
    <w:rPr>
      <w:sz w:val="18"/>
      <w:szCs w:val="18"/>
    </w:rPr>
  </w:style>
  <w:style w:type="paragraph" w:styleId="a5">
    <w:name w:val="Normal (Web)"/>
    <w:basedOn w:val="a"/>
    <w:unhideWhenUsed/>
    <w:rsid w:val="00B65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  <w:rsid w:val="00B651C7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2024-05-17T10:13:00Z</dcterms:created>
  <dcterms:modified xsi:type="dcterms:W3CDTF">2024-05-17T10:14:00Z</dcterms:modified>
</cp:coreProperties>
</file>