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FB" w:rsidRDefault="00EA33FB" w:rsidP="00EA33FB">
      <w:pPr>
        <w:widowControl/>
        <w:spacing w:line="360" w:lineRule="auto"/>
        <w:ind w:firstLineChars="100" w:firstLine="241"/>
        <w:jc w:val="left"/>
        <w:rPr>
          <w:rFonts w:ascii="宋体" w:hAnsi="宋体"/>
          <w:b/>
          <w:bCs/>
          <w:sz w:val="24"/>
          <w:szCs w:val="24"/>
        </w:rPr>
      </w:pPr>
      <w:bookmarkStart w:id="0" w:name="_GoBack"/>
      <w:r w:rsidRPr="00EA33FB">
        <w:rPr>
          <w:rFonts w:ascii="宋体" w:hAnsi="宋体" w:hint="eastAsia"/>
          <w:b/>
          <w:bCs/>
          <w:sz w:val="24"/>
          <w:szCs w:val="24"/>
        </w:rPr>
        <w:t>附件1：</w:t>
      </w:r>
    </w:p>
    <w:p w:rsidR="00EA33FB" w:rsidRDefault="00EA33FB" w:rsidP="00EA33FB">
      <w:pPr>
        <w:widowControl/>
        <w:spacing w:line="360" w:lineRule="auto"/>
        <w:ind w:firstLineChars="100" w:firstLine="241"/>
        <w:jc w:val="center"/>
        <w:rPr>
          <w:rFonts w:ascii="宋体" w:hAnsi="宋体"/>
          <w:b/>
          <w:bCs/>
          <w:sz w:val="24"/>
          <w:szCs w:val="24"/>
        </w:rPr>
      </w:pPr>
      <w:r w:rsidRPr="00EA33FB">
        <w:rPr>
          <w:rFonts w:ascii="宋体" w:hAnsi="宋体" w:hint="eastAsia"/>
          <w:b/>
          <w:bCs/>
          <w:sz w:val="24"/>
          <w:szCs w:val="24"/>
        </w:rPr>
        <w:t>电动起立病床技术参数</w:t>
      </w:r>
    </w:p>
    <w:p w:rsidR="005543DE" w:rsidRDefault="00EA33FB" w:rsidP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1、外形尺寸：2</w:t>
      </w:r>
      <w:r>
        <w:rPr>
          <w:rFonts w:ascii="华文宋体" w:eastAsia="华文宋体" w:hAnsi="华文宋体"/>
          <w:bCs/>
          <w:sz w:val="24"/>
          <w:szCs w:val="24"/>
        </w:rPr>
        <w:t>175</w:t>
      </w:r>
      <w:r>
        <w:rPr>
          <w:rFonts w:ascii="华文宋体" w:eastAsia="华文宋体" w:hAnsi="华文宋体" w:hint="eastAsia"/>
          <w:bCs/>
          <w:sz w:val="24"/>
          <w:szCs w:val="24"/>
        </w:rPr>
        <w:t>mm*11</w:t>
      </w:r>
      <w:r>
        <w:rPr>
          <w:rFonts w:ascii="华文宋体" w:eastAsia="华文宋体" w:hAnsi="华文宋体"/>
          <w:bCs/>
          <w:sz w:val="24"/>
          <w:szCs w:val="24"/>
        </w:rPr>
        <w:t>15</w:t>
      </w:r>
      <w:r>
        <w:rPr>
          <w:rFonts w:ascii="华文宋体" w:eastAsia="华文宋体" w:hAnsi="华文宋体" w:hint="eastAsia"/>
          <w:bCs/>
          <w:sz w:val="24"/>
          <w:szCs w:val="24"/>
        </w:rPr>
        <w:t>mm*8</w:t>
      </w:r>
      <w:r>
        <w:rPr>
          <w:rFonts w:ascii="华文宋体" w:eastAsia="华文宋体" w:hAnsi="华文宋体"/>
          <w:bCs/>
          <w:sz w:val="24"/>
          <w:szCs w:val="24"/>
        </w:rPr>
        <w:t>50</w:t>
      </w:r>
      <w:r>
        <w:rPr>
          <w:rFonts w:ascii="华文宋体" w:eastAsia="华文宋体" w:hAnsi="华文宋体" w:hint="eastAsia"/>
          <w:bCs/>
          <w:sz w:val="24"/>
          <w:szCs w:val="24"/>
        </w:rPr>
        <w:t>mm</w:t>
      </w:r>
      <w:r>
        <w:rPr>
          <w:rFonts w:ascii="宋体" w:hAnsi="宋体" w:hint="eastAsia"/>
          <w:color w:val="000000"/>
          <w:sz w:val="24"/>
        </w:rPr>
        <w:t>(±10mm)</w:t>
      </w:r>
      <w:r>
        <w:rPr>
          <w:rFonts w:ascii="华文宋体" w:eastAsia="华文宋体" w:hAnsi="华文宋体" w:hint="eastAsia"/>
          <w:bCs/>
          <w:sz w:val="24"/>
          <w:szCs w:val="24"/>
        </w:rPr>
        <w:t>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2、床面升降高度（不含床垫）：</w:t>
      </w:r>
      <w:r>
        <w:rPr>
          <w:rFonts w:ascii="华文宋体" w:eastAsia="华文宋体" w:hAnsi="华文宋体"/>
          <w:bCs/>
          <w:sz w:val="24"/>
          <w:szCs w:val="24"/>
        </w:rPr>
        <w:t>500</w:t>
      </w:r>
      <w:r>
        <w:rPr>
          <w:rFonts w:ascii="华文宋体" w:eastAsia="华文宋体" w:hAnsi="华文宋体" w:hint="eastAsia"/>
          <w:bCs/>
          <w:sz w:val="24"/>
          <w:szCs w:val="24"/>
        </w:rPr>
        <w:t>～</w:t>
      </w:r>
      <w:r>
        <w:rPr>
          <w:rFonts w:ascii="华文宋体" w:eastAsia="华文宋体" w:hAnsi="华文宋体"/>
          <w:bCs/>
          <w:sz w:val="24"/>
          <w:szCs w:val="24"/>
        </w:rPr>
        <w:t>900</w:t>
      </w:r>
      <w:r>
        <w:rPr>
          <w:rFonts w:ascii="华文宋体" w:eastAsia="华文宋体" w:hAnsi="华文宋体" w:hint="eastAsia"/>
          <w:bCs/>
          <w:sz w:val="24"/>
          <w:szCs w:val="24"/>
        </w:rPr>
        <w:t>mm；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3、床面整体起立最大角度8</w:t>
      </w:r>
      <w:r>
        <w:rPr>
          <w:rFonts w:ascii="华文宋体" w:eastAsia="华文宋体" w:hAnsi="华文宋体"/>
          <w:bCs/>
          <w:sz w:val="24"/>
          <w:szCs w:val="24"/>
        </w:rPr>
        <w:t>3</w:t>
      </w:r>
      <w:r>
        <w:rPr>
          <w:rFonts w:ascii="华文宋体" w:eastAsia="华文宋体" w:hAnsi="华文宋体" w:hint="eastAsia"/>
          <w:bCs/>
          <w:sz w:val="24"/>
          <w:szCs w:val="24"/>
        </w:rPr>
        <w:t>°；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4、整体向后倾斜角度</w:t>
      </w:r>
      <w:bookmarkStart w:id="1" w:name="_Hlk59182159"/>
      <w:r>
        <w:rPr>
          <w:rFonts w:ascii="华文宋体" w:eastAsia="华文宋体" w:hAnsi="华文宋体" w:hint="eastAsia"/>
          <w:bCs/>
          <w:sz w:val="24"/>
          <w:szCs w:val="24"/>
        </w:rPr>
        <w:t>≥</w:t>
      </w:r>
      <w:bookmarkEnd w:id="1"/>
      <w:r>
        <w:rPr>
          <w:rFonts w:ascii="华文宋体" w:eastAsia="华文宋体" w:hAnsi="华文宋体" w:hint="eastAsia"/>
          <w:bCs/>
          <w:sz w:val="24"/>
          <w:szCs w:val="24"/>
        </w:rPr>
        <w:t>1</w:t>
      </w:r>
      <w:r>
        <w:rPr>
          <w:rFonts w:ascii="华文宋体" w:eastAsia="华文宋体" w:hAnsi="华文宋体"/>
          <w:bCs/>
          <w:sz w:val="24"/>
          <w:szCs w:val="24"/>
        </w:rPr>
        <w:t>2.3</w:t>
      </w:r>
      <w:r>
        <w:rPr>
          <w:rFonts w:ascii="华文宋体" w:eastAsia="华文宋体" w:hAnsi="华文宋体" w:hint="eastAsia"/>
          <w:bCs/>
          <w:sz w:val="24"/>
          <w:szCs w:val="24"/>
        </w:rPr>
        <w:t>°，并且整体向前倾斜角度≥1</w:t>
      </w:r>
      <w:r>
        <w:rPr>
          <w:rFonts w:ascii="华文宋体" w:eastAsia="华文宋体" w:hAnsi="华文宋体"/>
          <w:bCs/>
          <w:sz w:val="24"/>
          <w:szCs w:val="24"/>
        </w:rPr>
        <w:t>0.5</w:t>
      </w:r>
      <w:r>
        <w:rPr>
          <w:rFonts w:ascii="华文宋体" w:eastAsia="华文宋体" w:hAnsi="华文宋体" w:hint="eastAsia"/>
          <w:bCs/>
          <w:sz w:val="24"/>
          <w:szCs w:val="24"/>
        </w:rPr>
        <w:t>°；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5、背部调节高度：0～</w:t>
      </w:r>
      <w:r>
        <w:rPr>
          <w:rFonts w:ascii="华文宋体" w:eastAsia="华文宋体" w:hAnsi="华文宋体"/>
          <w:bCs/>
          <w:sz w:val="24"/>
          <w:szCs w:val="24"/>
        </w:rPr>
        <w:t>73.8</w:t>
      </w:r>
      <w:r>
        <w:rPr>
          <w:rFonts w:ascii="华文宋体" w:eastAsia="华文宋体" w:hAnsi="华文宋体" w:hint="eastAsia"/>
          <w:bCs/>
          <w:sz w:val="24"/>
          <w:szCs w:val="24"/>
        </w:rPr>
        <w:t>°；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6、腿部调节高度：0～4</w:t>
      </w:r>
      <w:r>
        <w:rPr>
          <w:rFonts w:ascii="华文宋体" w:eastAsia="华文宋体" w:hAnsi="华文宋体"/>
          <w:bCs/>
          <w:sz w:val="24"/>
          <w:szCs w:val="24"/>
        </w:rPr>
        <w:t>0.7</w:t>
      </w:r>
      <w:r>
        <w:rPr>
          <w:rFonts w:ascii="华文宋体" w:eastAsia="华文宋体" w:hAnsi="华文宋体" w:hint="eastAsia"/>
          <w:bCs/>
          <w:sz w:val="24"/>
          <w:szCs w:val="24"/>
        </w:rPr>
        <w:t>°；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7、护栏高度：350mm</w:t>
      </w:r>
      <w:r>
        <w:rPr>
          <w:rFonts w:ascii="宋体" w:hAnsi="宋体" w:hint="eastAsia"/>
          <w:color w:val="000000"/>
          <w:sz w:val="24"/>
        </w:rPr>
        <w:t>(±10mm)</w:t>
      </w:r>
      <w:r>
        <w:rPr>
          <w:rFonts w:ascii="华文宋体" w:eastAsia="华文宋体" w:hAnsi="华文宋体" w:hint="eastAsia"/>
          <w:bCs/>
          <w:sz w:val="24"/>
          <w:szCs w:val="24"/>
        </w:rPr>
        <w:t>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8、床体最大载荷：≥175</w:t>
      </w:r>
      <w:r>
        <w:rPr>
          <w:rFonts w:ascii="华文宋体" w:eastAsia="华文宋体" w:hAnsi="华文宋体"/>
          <w:bCs/>
          <w:sz w:val="24"/>
          <w:szCs w:val="24"/>
        </w:rPr>
        <w:t>kg</w:t>
      </w:r>
      <w:r>
        <w:rPr>
          <w:rFonts w:ascii="华文宋体" w:eastAsia="华文宋体" w:hAnsi="华文宋体" w:hint="eastAsia"/>
          <w:bCs/>
          <w:sz w:val="24"/>
          <w:szCs w:val="24"/>
        </w:rPr>
        <w:t>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color w:val="000000"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9、产品净重</w:t>
      </w:r>
      <w:r>
        <w:rPr>
          <w:rFonts w:ascii="华文宋体" w:eastAsia="华文宋体" w:hAnsi="华文宋体" w:hint="eastAsia"/>
          <w:bCs/>
          <w:color w:val="000000"/>
          <w:sz w:val="24"/>
          <w:szCs w:val="24"/>
        </w:rPr>
        <w:t>：不低于1</w:t>
      </w:r>
      <w:r>
        <w:rPr>
          <w:rFonts w:ascii="华文宋体" w:eastAsia="华文宋体" w:hAnsi="华文宋体"/>
          <w:bCs/>
          <w:color w:val="000000"/>
          <w:sz w:val="24"/>
          <w:szCs w:val="24"/>
        </w:rPr>
        <w:t>50kg</w:t>
      </w:r>
      <w:r>
        <w:rPr>
          <w:rFonts w:ascii="华文宋体" w:eastAsia="华文宋体" w:hAnsi="华文宋体" w:hint="eastAsia"/>
          <w:bCs/>
          <w:color w:val="000000"/>
          <w:sz w:val="24"/>
          <w:szCs w:val="24"/>
        </w:rPr>
        <w:t>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10、额定功率：90W；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color w:val="000000"/>
          <w:sz w:val="24"/>
          <w:szCs w:val="24"/>
        </w:rPr>
      </w:pPr>
      <w:r>
        <w:rPr>
          <w:rFonts w:ascii="华文宋体" w:eastAsia="华文宋体" w:hAnsi="华文宋体" w:hint="eastAsia"/>
          <w:bCs/>
          <w:color w:val="000000"/>
          <w:sz w:val="24"/>
          <w:szCs w:val="24"/>
        </w:rPr>
        <w:t>11、最大功率：小于4</w:t>
      </w:r>
      <w:r>
        <w:rPr>
          <w:rFonts w:ascii="华文宋体" w:eastAsia="华文宋体" w:hAnsi="华文宋体"/>
          <w:bCs/>
          <w:color w:val="000000"/>
          <w:sz w:val="24"/>
          <w:szCs w:val="24"/>
        </w:rPr>
        <w:t>00</w:t>
      </w:r>
      <w:r>
        <w:rPr>
          <w:rFonts w:ascii="华文宋体" w:eastAsia="华文宋体" w:hAnsi="华文宋体" w:hint="eastAsia"/>
          <w:bCs/>
          <w:color w:val="000000"/>
          <w:sz w:val="24"/>
          <w:szCs w:val="24"/>
        </w:rPr>
        <w:t>VA；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12、运行噪音：小于</w:t>
      </w:r>
      <w:r>
        <w:rPr>
          <w:rFonts w:ascii="华文宋体" w:eastAsia="华文宋体" w:hAnsi="华文宋体"/>
          <w:bCs/>
          <w:sz w:val="24"/>
          <w:szCs w:val="24"/>
        </w:rPr>
        <w:t>53.3</w:t>
      </w:r>
      <w:r>
        <w:rPr>
          <w:rFonts w:ascii="华文宋体" w:eastAsia="华文宋体" w:hAnsi="华文宋体" w:hint="eastAsia"/>
          <w:bCs/>
          <w:sz w:val="24"/>
          <w:szCs w:val="24"/>
        </w:rPr>
        <w:t>db；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13、电机数量≥5个；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14、X光透视背板</w:t>
      </w:r>
      <w:r>
        <w:rPr>
          <w:rFonts w:ascii="华文宋体" w:eastAsia="华文宋体" w:hAnsi="华文宋体"/>
          <w:bCs/>
          <w:sz w:val="24"/>
          <w:szCs w:val="24"/>
        </w:rPr>
        <w:t>8</w:t>
      </w:r>
      <w:r>
        <w:rPr>
          <w:rFonts w:ascii="华文宋体" w:eastAsia="华文宋体" w:hAnsi="华文宋体" w:hint="eastAsia"/>
          <w:bCs/>
          <w:sz w:val="24"/>
          <w:szCs w:val="24"/>
        </w:rPr>
        <w:t>0</w:t>
      </w:r>
      <w:r>
        <w:rPr>
          <w:rFonts w:ascii="华文宋体" w:eastAsia="华文宋体" w:hAnsi="华文宋体"/>
          <w:bCs/>
          <w:sz w:val="24"/>
          <w:szCs w:val="24"/>
        </w:rPr>
        <w:t>6</w:t>
      </w:r>
      <w:r>
        <w:rPr>
          <w:rFonts w:ascii="华文宋体" w:eastAsia="华文宋体" w:hAnsi="华文宋体" w:hint="eastAsia"/>
          <w:bCs/>
          <w:sz w:val="24"/>
          <w:szCs w:val="24"/>
        </w:rPr>
        <w:t>mm*</w:t>
      </w:r>
      <w:r>
        <w:rPr>
          <w:rFonts w:ascii="华文宋体" w:eastAsia="华文宋体" w:hAnsi="华文宋体"/>
          <w:bCs/>
          <w:sz w:val="24"/>
          <w:szCs w:val="24"/>
        </w:rPr>
        <w:t>497</w:t>
      </w:r>
      <w:r>
        <w:rPr>
          <w:rFonts w:ascii="华文宋体" w:eastAsia="华文宋体" w:hAnsi="华文宋体" w:hint="eastAsia"/>
          <w:bCs/>
          <w:sz w:val="24"/>
          <w:szCs w:val="24"/>
        </w:rPr>
        <w:t>mm</w:t>
      </w:r>
      <w:r>
        <w:rPr>
          <w:rFonts w:ascii="宋体" w:hAnsi="宋体" w:hint="eastAsia"/>
          <w:color w:val="000000"/>
          <w:sz w:val="24"/>
        </w:rPr>
        <w:t>(±10mm)</w:t>
      </w:r>
      <w:r>
        <w:rPr>
          <w:rFonts w:ascii="华文宋体" w:eastAsia="华文宋体" w:hAnsi="华文宋体" w:hint="eastAsia"/>
          <w:bCs/>
          <w:sz w:val="24"/>
          <w:szCs w:val="24"/>
        </w:rPr>
        <w:t>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15、床尾两端各有一套带直立板及支撑轮结构的保护装置，在床面整体起立最大角度≥8</w:t>
      </w:r>
      <w:r>
        <w:rPr>
          <w:rFonts w:ascii="华文宋体" w:eastAsia="华文宋体" w:hAnsi="华文宋体"/>
          <w:bCs/>
          <w:sz w:val="24"/>
          <w:szCs w:val="24"/>
        </w:rPr>
        <w:t>3</w:t>
      </w:r>
      <w:r>
        <w:rPr>
          <w:rFonts w:ascii="华文宋体" w:eastAsia="华文宋体" w:hAnsi="华文宋体" w:hint="eastAsia"/>
          <w:bCs/>
          <w:sz w:val="24"/>
          <w:szCs w:val="24"/>
        </w:rPr>
        <w:t>°时能保证床体负重后的稳定性；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16、内置备用电源，持续工作时间15分钟以上；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17、同时配有气动弹簧慢速推杆，提高安全性，起立速度更符合患者需求；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18、配置急停开关；</w:t>
      </w:r>
    </w:p>
    <w:p w:rsidR="005543DE" w:rsidRDefault="00EA33FB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19、配置基于整体力学、机械结构设计等多重安全保护系统。</w:t>
      </w:r>
    </w:p>
    <w:p w:rsidR="005543DE" w:rsidRPr="00E27FB4" w:rsidRDefault="00EA33FB" w:rsidP="00E27FB4">
      <w:pPr>
        <w:widowControl/>
        <w:spacing w:line="360" w:lineRule="auto"/>
        <w:ind w:firstLineChars="100" w:firstLine="240"/>
        <w:jc w:val="left"/>
        <w:rPr>
          <w:rFonts w:ascii="华文宋体" w:eastAsia="华文宋体" w:hAnsi="华文宋体"/>
          <w:bCs/>
          <w:sz w:val="24"/>
          <w:szCs w:val="24"/>
        </w:rPr>
      </w:pPr>
      <w:r>
        <w:rPr>
          <w:rFonts w:ascii="华文宋体" w:eastAsia="华文宋体" w:hAnsi="华文宋体" w:hint="eastAsia"/>
          <w:bCs/>
          <w:sz w:val="24"/>
          <w:szCs w:val="24"/>
        </w:rPr>
        <w:t>20.设备质保3年。</w:t>
      </w:r>
      <w:bookmarkEnd w:id="0"/>
    </w:p>
    <w:sectPr w:rsidR="005543DE" w:rsidRPr="00E2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CA" w:rsidRDefault="008351CA" w:rsidP="00E27FB4">
      <w:r>
        <w:separator/>
      </w:r>
    </w:p>
  </w:endnote>
  <w:endnote w:type="continuationSeparator" w:id="0">
    <w:p w:rsidR="008351CA" w:rsidRDefault="008351CA" w:rsidP="00E2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CA" w:rsidRDefault="008351CA" w:rsidP="00E27FB4">
      <w:r>
        <w:separator/>
      </w:r>
    </w:p>
  </w:footnote>
  <w:footnote w:type="continuationSeparator" w:id="0">
    <w:p w:rsidR="008351CA" w:rsidRDefault="008351CA" w:rsidP="00E2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4354DF"/>
    <w:rsid w:val="00537944"/>
    <w:rsid w:val="005543DE"/>
    <w:rsid w:val="006E31BC"/>
    <w:rsid w:val="008351CA"/>
    <w:rsid w:val="008452D4"/>
    <w:rsid w:val="008B332F"/>
    <w:rsid w:val="00A13257"/>
    <w:rsid w:val="00A83E64"/>
    <w:rsid w:val="00B46E96"/>
    <w:rsid w:val="00D84FFA"/>
    <w:rsid w:val="00DD69F2"/>
    <w:rsid w:val="00E124E1"/>
    <w:rsid w:val="00E27FB4"/>
    <w:rsid w:val="00EA33FB"/>
    <w:rsid w:val="00ED6328"/>
    <w:rsid w:val="00EF4EFB"/>
    <w:rsid w:val="08660170"/>
    <w:rsid w:val="2A3D5772"/>
    <w:rsid w:val="46260379"/>
    <w:rsid w:val="49CA73E1"/>
    <w:rsid w:val="5EB91373"/>
    <w:rsid w:val="62B57962"/>
    <w:rsid w:val="706571BF"/>
    <w:rsid w:val="730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NormalCharacter">
    <w:name w:val="NormalCharacter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10</cp:revision>
  <cp:lastPrinted>2023-09-27T01:46:00Z</cp:lastPrinted>
  <dcterms:created xsi:type="dcterms:W3CDTF">2023-09-25T12:53:00Z</dcterms:created>
  <dcterms:modified xsi:type="dcterms:W3CDTF">2024-05-29T06:58:00Z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939662AF512E453ABE423AD09B702668_12</vt:lpwstr>
  </property>
</Properties>
</file>