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22" w:rsidRPr="008D04B8" w:rsidRDefault="005A3A22" w:rsidP="005A3A22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28"/>
          <w:szCs w:val="32"/>
        </w:rPr>
      </w:pPr>
      <w:r w:rsidRPr="008D04B8">
        <w:rPr>
          <w:rStyle w:val="NormalCharacter"/>
          <w:rFonts w:ascii="新宋体" w:eastAsia="新宋体" w:hAnsi="新宋体" w:cs="新宋体" w:hint="eastAsia"/>
          <w:b/>
          <w:sz w:val="28"/>
          <w:szCs w:val="32"/>
        </w:rPr>
        <w:t>附件1：</w:t>
      </w:r>
    </w:p>
    <w:p w:rsidR="005A3A22" w:rsidRPr="00222B8B" w:rsidRDefault="005A3A22" w:rsidP="005A3A22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44"/>
          <w:lang w:bidi="ar"/>
        </w:rPr>
      </w:pPr>
      <w:r w:rsidRPr="00222B8B">
        <w:rPr>
          <w:rFonts w:hint="eastAsia"/>
          <w:b/>
          <w:sz w:val="22"/>
          <w:szCs w:val="36"/>
        </w:rPr>
        <w:t>干式荧光免疫分析</w:t>
      </w:r>
      <w:proofErr w:type="gramStart"/>
      <w:r w:rsidRPr="00222B8B">
        <w:rPr>
          <w:rFonts w:hint="eastAsia"/>
          <w:b/>
          <w:sz w:val="22"/>
          <w:szCs w:val="36"/>
        </w:rPr>
        <w:t>仪</w:t>
      </w:r>
      <w:r>
        <w:rPr>
          <w:rFonts w:hint="eastAsia"/>
          <w:b/>
          <w:sz w:val="22"/>
          <w:szCs w:val="36"/>
        </w:rPr>
        <w:t>技术</w:t>
      </w:r>
      <w:proofErr w:type="gramEnd"/>
      <w:r>
        <w:rPr>
          <w:rFonts w:hint="eastAsia"/>
          <w:b/>
          <w:sz w:val="22"/>
          <w:szCs w:val="36"/>
        </w:rPr>
        <w:t>参数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ascii="宋体" w:hAnsi="宋体" w:cs="宋体" w:hint="eastAsia"/>
          <w:color w:val="000000"/>
          <w:kern w:val="0"/>
          <w:sz w:val="22"/>
          <w:szCs w:val="28"/>
          <w:lang w:bidi="ar"/>
        </w:rPr>
        <w:t>1</w:t>
      </w:r>
      <w:r w:rsidRPr="00222B8B">
        <w:rPr>
          <w:rFonts w:hint="eastAsia"/>
          <w:sz w:val="22"/>
          <w:szCs w:val="36"/>
        </w:rPr>
        <w:t>、激发光源：</w:t>
      </w:r>
      <w:r w:rsidRPr="00222B8B">
        <w:rPr>
          <w:rFonts w:hint="eastAsia"/>
          <w:sz w:val="22"/>
          <w:szCs w:val="36"/>
        </w:rPr>
        <w:t xml:space="preserve"> LED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2</w:t>
      </w:r>
      <w:r w:rsidRPr="00222B8B">
        <w:rPr>
          <w:rFonts w:hint="eastAsia"/>
          <w:sz w:val="22"/>
          <w:szCs w:val="36"/>
        </w:rPr>
        <w:t>、激发光谱：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中心波长λ</w:t>
      </w:r>
      <w:r w:rsidRPr="00222B8B">
        <w:rPr>
          <w:rFonts w:hint="eastAsia"/>
          <w:sz w:val="22"/>
          <w:szCs w:val="36"/>
        </w:rPr>
        <w:t xml:space="preserve">0=365nm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3</w:t>
      </w:r>
      <w:r w:rsidRPr="00222B8B">
        <w:rPr>
          <w:rFonts w:hint="eastAsia"/>
          <w:sz w:val="22"/>
          <w:szCs w:val="36"/>
        </w:rPr>
        <w:t>、接收光谱：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中心波长λ</w:t>
      </w:r>
      <w:r w:rsidRPr="00222B8B">
        <w:rPr>
          <w:rFonts w:hint="eastAsia"/>
          <w:sz w:val="22"/>
          <w:szCs w:val="36"/>
        </w:rPr>
        <w:t xml:space="preserve">1=610nm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4</w:t>
      </w:r>
      <w:r w:rsidRPr="00222B8B">
        <w:rPr>
          <w:rFonts w:hint="eastAsia"/>
          <w:sz w:val="22"/>
          <w:szCs w:val="36"/>
        </w:rPr>
        <w:t>、样本类型：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全血、血清血浆、鼻咽拭子、</w:t>
      </w:r>
      <w:r w:rsidRPr="00222B8B">
        <w:rPr>
          <w:rFonts w:hint="eastAsia"/>
          <w:sz w:val="22"/>
          <w:szCs w:val="36"/>
        </w:rPr>
        <w:t>UTM/VTM</w:t>
      </w:r>
      <w:r w:rsidRPr="00222B8B">
        <w:rPr>
          <w:rFonts w:hint="eastAsia"/>
          <w:sz w:val="22"/>
          <w:szCs w:val="36"/>
        </w:rPr>
        <w:t>、质控液</w:t>
      </w:r>
      <w:r w:rsidRPr="00222B8B">
        <w:rPr>
          <w:rFonts w:hint="eastAsia"/>
          <w:sz w:val="22"/>
          <w:szCs w:val="36"/>
        </w:rPr>
        <w:t xml:space="preserve">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5</w:t>
      </w:r>
      <w:r w:rsidRPr="00222B8B">
        <w:rPr>
          <w:rFonts w:hint="eastAsia"/>
          <w:sz w:val="22"/>
          <w:szCs w:val="36"/>
        </w:rPr>
        <w:t>、运行环境：</w:t>
      </w:r>
      <w:r w:rsidRPr="00222B8B">
        <w:rPr>
          <w:rFonts w:hint="eastAsia"/>
          <w:sz w:val="22"/>
          <w:szCs w:val="36"/>
        </w:rPr>
        <w:t xml:space="preserve"> Android </w:t>
      </w:r>
      <w:r w:rsidRPr="00222B8B">
        <w:rPr>
          <w:rFonts w:hint="eastAsia"/>
          <w:sz w:val="22"/>
          <w:szCs w:val="36"/>
        </w:rPr>
        <w:t>操作系统</w:t>
      </w:r>
      <w:r w:rsidRPr="00222B8B">
        <w:rPr>
          <w:rFonts w:hint="eastAsia"/>
          <w:sz w:val="22"/>
          <w:szCs w:val="36"/>
        </w:rPr>
        <w:t xml:space="preserve">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6</w:t>
      </w:r>
      <w:r w:rsidRPr="00222B8B">
        <w:rPr>
          <w:rFonts w:hint="eastAsia"/>
          <w:sz w:val="22"/>
          <w:szCs w:val="36"/>
        </w:rPr>
        <w:t>、接口：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串口、</w:t>
      </w:r>
      <w:r w:rsidRPr="00222B8B">
        <w:rPr>
          <w:rFonts w:hint="eastAsia"/>
          <w:sz w:val="22"/>
          <w:szCs w:val="36"/>
        </w:rPr>
        <w:t>USB</w:t>
      </w:r>
      <w:r w:rsidRPr="00222B8B">
        <w:rPr>
          <w:rFonts w:hint="eastAsia"/>
          <w:sz w:val="22"/>
          <w:szCs w:val="36"/>
        </w:rPr>
        <w:t>、以太网络、</w:t>
      </w:r>
      <w:r w:rsidRPr="00222B8B">
        <w:rPr>
          <w:rFonts w:hint="eastAsia"/>
          <w:sz w:val="22"/>
          <w:szCs w:val="36"/>
        </w:rPr>
        <w:t xml:space="preserve">CAN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7</w:t>
      </w:r>
      <w:r w:rsidRPr="00222B8B">
        <w:rPr>
          <w:rFonts w:hint="eastAsia"/>
          <w:sz w:val="22"/>
          <w:szCs w:val="36"/>
        </w:rPr>
        <w:t>、打印：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内置热敏打印机</w:t>
      </w:r>
      <w:r w:rsidRPr="00222B8B">
        <w:rPr>
          <w:rFonts w:hint="eastAsia"/>
          <w:sz w:val="22"/>
          <w:szCs w:val="36"/>
        </w:rPr>
        <w:t xml:space="preserve"> 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8</w:t>
      </w:r>
      <w:r w:rsidRPr="00222B8B">
        <w:rPr>
          <w:rFonts w:hint="eastAsia"/>
          <w:sz w:val="22"/>
          <w:szCs w:val="36"/>
        </w:rPr>
        <w:t>、尺寸：主机：（</w:t>
      </w:r>
      <w:r w:rsidRPr="00222B8B">
        <w:rPr>
          <w:rFonts w:hint="eastAsia"/>
          <w:sz w:val="22"/>
          <w:szCs w:val="36"/>
        </w:rPr>
        <w:t>300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220</w:t>
      </w:r>
      <w:r w:rsidRPr="00222B8B">
        <w:rPr>
          <w:rFonts w:hint="eastAsia"/>
          <w:sz w:val="22"/>
          <w:szCs w:val="36"/>
        </w:rPr>
        <w:t>×</w:t>
      </w:r>
      <w:r w:rsidRPr="00222B8B">
        <w:rPr>
          <w:rFonts w:hint="eastAsia"/>
          <w:sz w:val="22"/>
          <w:szCs w:val="36"/>
        </w:rPr>
        <w:t>148</w:t>
      </w:r>
      <w:r w:rsidRPr="00222B8B">
        <w:rPr>
          <w:rFonts w:hint="eastAsia"/>
          <w:sz w:val="22"/>
          <w:szCs w:val="36"/>
        </w:rPr>
        <w:t>）</w:t>
      </w:r>
      <w:r w:rsidRPr="00222B8B">
        <w:rPr>
          <w:rFonts w:hint="eastAsia"/>
          <w:sz w:val="22"/>
          <w:szCs w:val="36"/>
        </w:rPr>
        <w:t>mm</w:t>
      </w:r>
    </w:p>
    <w:p w:rsidR="005A3A22" w:rsidRPr="00222B8B" w:rsidRDefault="005A3A22" w:rsidP="005A3A22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9</w:t>
      </w:r>
      <w:r w:rsidRPr="00222B8B">
        <w:rPr>
          <w:rFonts w:hint="eastAsia"/>
          <w:sz w:val="22"/>
          <w:szCs w:val="36"/>
        </w:rPr>
        <w:t>、重量性：</w:t>
      </w:r>
      <w:r w:rsidRPr="00222B8B">
        <w:rPr>
          <w:rFonts w:hint="eastAsia"/>
          <w:sz w:val="22"/>
          <w:szCs w:val="36"/>
        </w:rPr>
        <w:t xml:space="preserve"> </w:t>
      </w:r>
      <w:r w:rsidRPr="00222B8B">
        <w:rPr>
          <w:rFonts w:hint="eastAsia"/>
          <w:sz w:val="22"/>
          <w:szCs w:val="36"/>
        </w:rPr>
        <w:t>主机约</w:t>
      </w:r>
      <w:r w:rsidRPr="00222B8B">
        <w:rPr>
          <w:rFonts w:hint="eastAsia"/>
          <w:sz w:val="22"/>
          <w:szCs w:val="36"/>
        </w:rPr>
        <w:t xml:space="preserve"> 3.0kg</w:t>
      </w:r>
    </w:p>
    <w:p w:rsidR="00BD421E" w:rsidRPr="00222B8B" w:rsidRDefault="00BD421E" w:rsidP="00BD421E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10</w:t>
      </w:r>
      <w:r w:rsidRPr="00222B8B">
        <w:rPr>
          <w:rFonts w:hint="eastAsia"/>
          <w:sz w:val="22"/>
          <w:szCs w:val="36"/>
        </w:rPr>
        <w:t>、重复性：</w:t>
      </w:r>
      <w:r w:rsidRPr="00222B8B">
        <w:rPr>
          <w:rFonts w:hint="eastAsia"/>
          <w:sz w:val="22"/>
          <w:szCs w:val="36"/>
        </w:rPr>
        <w:t xml:space="preserve"> CV</w:t>
      </w:r>
      <w:r w:rsidRPr="00222B8B">
        <w:rPr>
          <w:rFonts w:hint="eastAsia"/>
          <w:sz w:val="22"/>
          <w:szCs w:val="36"/>
        </w:rPr>
        <w:t>≤</w:t>
      </w:r>
      <w:r w:rsidRPr="00222B8B">
        <w:rPr>
          <w:rFonts w:hint="eastAsia"/>
          <w:sz w:val="22"/>
          <w:szCs w:val="36"/>
        </w:rPr>
        <w:t xml:space="preserve">10% </w:t>
      </w:r>
    </w:p>
    <w:p w:rsidR="00BD421E" w:rsidRPr="00222B8B" w:rsidRDefault="00BD421E" w:rsidP="00BD421E">
      <w:pPr>
        <w:rPr>
          <w:sz w:val="22"/>
          <w:szCs w:val="36"/>
        </w:rPr>
      </w:pPr>
      <w:r w:rsidRPr="00222B8B">
        <w:rPr>
          <w:rFonts w:hint="eastAsia"/>
          <w:sz w:val="22"/>
          <w:szCs w:val="36"/>
        </w:rPr>
        <w:t>11</w:t>
      </w:r>
      <w:r w:rsidRPr="00222B8B">
        <w:rPr>
          <w:rFonts w:hint="eastAsia"/>
          <w:sz w:val="22"/>
          <w:szCs w:val="36"/>
        </w:rPr>
        <w:t>、稳定性：相对偏倚不超过±</w:t>
      </w:r>
      <w:r w:rsidRPr="00222B8B">
        <w:rPr>
          <w:rFonts w:hint="eastAsia"/>
          <w:sz w:val="22"/>
          <w:szCs w:val="36"/>
        </w:rPr>
        <w:t>10%</w:t>
      </w:r>
    </w:p>
    <w:p w:rsidR="0041651C" w:rsidRPr="00BD421E" w:rsidRDefault="0041651C">
      <w:bookmarkStart w:id="0" w:name="_GoBack"/>
      <w:bookmarkEnd w:id="0"/>
    </w:p>
    <w:sectPr w:rsidR="0041651C" w:rsidRPr="00BD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C1" w:rsidRDefault="007640C1" w:rsidP="005A3A22">
      <w:r>
        <w:separator/>
      </w:r>
    </w:p>
  </w:endnote>
  <w:endnote w:type="continuationSeparator" w:id="0">
    <w:p w:rsidR="007640C1" w:rsidRDefault="007640C1" w:rsidP="005A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C1" w:rsidRDefault="007640C1" w:rsidP="005A3A22">
      <w:r>
        <w:separator/>
      </w:r>
    </w:p>
  </w:footnote>
  <w:footnote w:type="continuationSeparator" w:id="0">
    <w:p w:rsidR="007640C1" w:rsidRDefault="007640C1" w:rsidP="005A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FB"/>
    <w:rsid w:val="0041651C"/>
    <w:rsid w:val="005A3A22"/>
    <w:rsid w:val="007640C1"/>
    <w:rsid w:val="00BD421E"/>
    <w:rsid w:val="00D36289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A22"/>
    <w:rPr>
      <w:sz w:val="18"/>
      <w:szCs w:val="18"/>
    </w:rPr>
  </w:style>
  <w:style w:type="character" w:customStyle="1" w:styleId="NormalCharacter">
    <w:name w:val="NormalCharacter"/>
    <w:qFormat/>
    <w:rsid w:val="005A3A22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A22"/>
    <w:rPr>
      <w:sz w:val="18"/>
      <w:szCs w:val="18"/>
    </w:rPr>
  </w:style>
  <w:style w:type="character" w:customStyle="1" w:styleId="NormalCharacter">
    <w:name w:val="NormalCharacter"/>
    <w:qFormat/>
    <w:rsid w:val="005A3A22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2024-05-17T09:34:00Z</dcterms:created>
  <dcterms:modified xsi:type="dcterms:W3CDTF">2024-05-17T09:36:00Z</dcterms:modified>
</cp:coreProperties>
</file>