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85" w:rsidRDefault="00E33685" w:rsidP="00E33685">
      <w:pPr>
        <w:jc w:val="left"/>
        <w:rPr>
          <w:rFonts w:ascii="宋体" w:eastAsia="宋体" w:hAnsi="宋体" w:cs="宋体"/>
          <w:b/>
          <w:sz w:val="30"/>
          <w:szCs w:val="30"/>
        </w:rPr>
      </w:pPr>
      <w:r>
        <w:rPr>
          <w:rFonts w:ascii="宋体" w:eastAsia="宋体" w:hAnsi="宋体" w:cs="宋体" w:hint="eastAsia"/>
          <w:b/>
          <w:sz w:val="30"/>
          <w:szCs w:val="30"/>
        </w:rPr>
        <w:t>附件1：</w:t>
      </w:r>
    </w:p>
    <w:p w:rsidR="00E33685" w:rsidRPr="00547319" w:rsidRDefault="00E33685" w:rsidP="00E33685">
      <w:pPr>
        <w:jc w:val="center"/>
        <w:rPr>
          <w:rFonts w:ascii="宋体" w:eastAsia="宋体" w:hAnsi="宋体" w:cs="宋体"/>
          <w:b/>
          <w:sz w:val="24"/>
          <w:szCs w:val="24"/>
        </w:rPr>
      </w:pPr>
      <w:r w:rsidRPr="00547319">
        <w:rPr>
          <w:rFonts w:ascii="宋体" w:eastAsia="宋体" w:hAnsi="宋体" w:cs="宋体" w:hint="eastAsia"/>
          <w:b/>
          <w:sz w:val="24"/>
          <w:szCs w:val="24"/>
        </w:rPr>
        <w:t>供应宝平台服务项目需求</w:t>
      </w:r>
    </w:p>
    <w:p w:rsidR="00E33685" w:rsidRPr="00547319" w:rsidRDefault="00E33685" w:rsidP="00E33685">
      <w:pPr>
        <w:pStyle w:val="a5"/>
        <w:numPr>
          <w:ilvl w:val="0"/>
          <w:numId w:val="7"/>
        </w:numPr>
        <w:ind w:firstLineChars="0"/>
        <w:rPr>
          <w:rFonts w:ascii="宋体" w:hAnsi="宋体" w:cs="宋体"/>
          <w:b/>
          <w:color w:val="000000"/>
          <w:sz w:val="24"/>
          <w:szCs w:val="24"/>
        </w:rPr>
      </w:pPr>
      <w:r w:rsidRPr="00547319">
        <w:rPr>
          <w:rFonts w:ascii="宋体" w:hAnsi="宋体" w:cs="宋体" w:hint="eastAsia"/>
          <w:b/>
          <w:color w:val="000000"/>
          <w:sz w:val="24"/>
          <w:szCs w:val="24"/>
        </w:rPr>
        <w:t>供应宝平台服务</w:t>
      </w:r>
    </w:p>
    <w:p w:rsidR="00E33685" w:rsidRPr="00547319" w:rsidRDefault="00E33685" w:rsidP="00E33685">
      <w:pPr>
        <w:widowControl/>
        <w:spacing w:before="200" w:after="200" w:line="276" w:lineRule="auto"/>
        <w:ind w:firstLineChars="200" w:firstLine="480"/>
        <w:contextualSpacing/>
        <w:jc w:val="left"/>
        <w:rPr>
          <w:rFonts w:ascii="宋体" w:eastAsia="宋体" w:hAnsi="宋体" w:cs="宋体"/>
          <w:color w:val="000000"/>
          <w:sz w:val="24"/>
          <w:szCs w:val="24"/>
        </w:rPr>
      </w:pPr>
      <w:r w:rsidRPr="00547319">
        <w:rPr>
          <w:rFonts w:ascii="宋体" w:eastAsia="宋体" w:hAnsi="宋体" w:cs="宋体" w:hint="eastAsia"/>
          <w:color w:val="000000"/>
          <w:sz w:val="24"/>
          <w:szCs w:val="24"/>
        </w:rPr>
        <w:t>供应宝平台系统与服务综述：为加强医用耗材监管，保障医院院内和院外物资供应链的高效协同，提升供应链运营效率，在现有供应宝平台系统的基础上，</w:t>
      </w:r>
      <w:r w:rsidRPr="00547319">
        <w:rPr>
          <w:rFonts w:ascii="宋体" w:eastAsia="宋体" w:hAnsi="宋体" w:hint="eastAsia"/>
          <w:sz w:val="24"/>
          <w:szCs w:val="24"/>
        </w:rPr>
        <w:t>采购</w:t>
      </w:r>
      <w:r w:rsidRPr="00547319">
        <w:rPr>
          <w:rFonts w:ascii="宋体" w:eastAsia="宋体" w:hAnsi="宋体" w:cs="宋体" w:hint="eastAsia"/>
          <w:color w:val="000000"/>
          <w:kern w:val="0"/>
          <w:sz w:val="24"/>
          <w:szCs w:val="24"/>
        </w:rPr>
        <w:t>供应宝平台服务。</w:t>
      </w:r>
    </w:p>
    <w:p w:rsidR="00E33685" w:rsidRPr="00547319" w:rsidRDefault="00E33685" w:rsidP="00E33685">
      <w:pPr>
        <w:pStyle w:val="1"/>
        <w:numPr>
          <w:ilvl w:val="0"/>
          <w:numId w:val="8"/>
        </w:numPr>
        <w:ind w:left="420" w:firstLineChars="0" w:firstLine="480"/>
        <w:jc w:val="left"/>
        <w:rPr>
          <w:rFonts w:ascii="宋体" w:hAnsi="宋体"/>
          <w:color w:val="000000"/>
          <w:sz w:val="24"/>
          <w:szCs w:val="24"/>
        </w:rPr>
      </w:pPr>
      <w:r w:rsidRPr="00547319">
        <w:rPr>
          <w:rFonts w:ascii="宋体" w:hAnsi="宋体" w:cs="宋体" w:hint="eastAsia"/>
          <w:color w:val="000000"/>
          <w:sz w:val="24"/>
          <w:szCs w:val="24"/>
        </w:rPr>
        <w:t>服务期限：自</w:t>
      </w:r>
      <w:r w:rsidRPr="00547319">
        <w:rPr>
          <w:rFonts w:ascii="宋体" w:hAnsi="宋体" w:cs="宋体" w:hint="eastAsia"/>
          <w:color w:val="000000"/>
          <w:kern w:val="0"/>
          <w:sz w:val="24"/>
          <w:szCs w:val="24"/>
        </w:rPr>
        <w:t>合同签约之日</w:t>
      </w:r>
      <w:proofErr w:type="gramStart"/>
      <w:r w:rsidRPr="00547319">
        <w:rPr>
          <w:rFonts w:ascii="宋体" w:hAnsi="宋体" w:cs="宋体" w:hint="eastAsia"/>
          <w:color w:val="000000"/>
          <w:kern w:val="0"/>
          <w:sz w:val="24"/>
          <w:szCs w:val="24"/>
        </w:rPr>
        <w:t>起提供</w:t>
      </w:r>
      <w:proofErr w:type="gramEnd"/>
      <w:r w:rsidRPr="00547319">
        <w:rPr>
          <w:rFonts w:ascii="宋体" w:hAnsi="宋体" w:cs="宋体" w:hint="eastAsia"/>
          <w:color w:val="000000"/>
          <w:kern w:val="0"/>
          <w:sz w:val="24"/>
          <w:szCs w:val="24"/>
        </w:rPr>
        <w:t>为期两年的供应宝平台服务。</w:t>
      </w:r>
    </w:p>
    <w:p w:rsidR="00E33685" w:rsidRPr="00547319" w:rsidRDefault="00E33685" w:rsidP="00E33685">
      <w:pPr>
        <w:pStyle w:val="1"/>
        <w:numPr>
          <w:ilvl w:val="0"/>
          <w:numId w:val="8"/>
        </w:numPr>
        <w:ind w:left="420" w:firstLineChars="0" w:firstLine="480"/>
        <w:jc w:val="left"/>
        <w:rPr>
          <w:rFonts w:ascii="宋体" w:hAnsi="宋体"/>
          <w:color w:val="000000"/>
          <w:sz w:val="24"/>
          <w:szCs w:val="24"/>
        </w:rPr>
      </w:pPr>
      <w:r w:rsidRPr="00547319">
        <w:rPr>
          <w:rFonts w:ascii="宋体" w:hAnsi="宋体" w:cs="宋体" w:hint="eastAsia"/>
          <w:color w:val="000000"/>
          <w:sz w:val="24"/>
          <w:szCs w:val="24"/>
        </w:rPr>
        <w:t>服务承诺：承诺合同签约之日起，严格按照本项目</w:t>
      </w:r>
      <w:r w:rsidRPr="00547319">
        <w:rPr>
          <w:rFonts w:ascii="宋体" w:hAnsi="宋体" w:hint="eastAsia"/>
          <w:sz w:val="24"/>
          <w:szCs w:val="24"/>
        </w:rPr>
        <w:t>招标范围内的服务需求，提供各项优质服务。</w:t>
      </w:r>
    </w:p>
    <w:p w:rsidR="00E33685" w:rsidRPr="00547319" w:rsidRDefault="00E33685" w:rsidP="00E33685">
      <w:pPr>
        <w:pStyle w:val="1"/>
        <w:numPr>
          <w:ilvl w:val="0"/>
          <w:numId w:val="8"/>
        </w:numPr>
        <w:ind w:left="420" w:firstLineChars="0" w:firstLine="480"/>
        <w:jc w:val="left"/>
        <w:rPr>
          <w:rFonts w:ascii="宋体" w:hAnsi="宋体"/>
          <w:color w:val="000000"/>
          <w:sz w:val="24"/>
          <w:szCs w:val="24"/>
        </w:rPr>
      </w:pPr>
      <w:r w:rsidRPr="00547319">
        <w:rPr>
          <w:rFonts w:ascii="宋体" w:hAnsi="宋体" w:cs="宋体" w:hint="eastAsia"/>
          <w:color w:val="000000"/>
          <w:sz w:val="24"/>
          <w:szCs w:val="24"/>
        </w:rPr>
        <w:t>系统接口：需提供与院方现有物资管理系统对接的承诺函，并提供接口方案。</w:t>
      </w:r>
    </w:p>
    <w:p w:rsidR="00E33685" w:rsidRPr="00547319" w:rsidRDefault="00E33685" w:rsidP="00E33685">
      <w:pPr>
        <w:rPr>
          <w:rFonts w:ascii="宋体" w:eastAsia="宋体" w:hAnsi="宋体" w:cs="宋体"/>
          <w:b/>
          <w:color w:val="000000"/>
          <w:kern w:val="0"/>
          <w:sz w:val="24"/>
          <w:szCs w:val="24"/>
        </w:rPr>
      </w:pPr>
      <w:r w:rsidRPr="00547319">
        <w:rPr>
          <w:rFonts w:ascii="宋体" w:eastAsia="宋体" w:hAnsi="宋体" w:cs="宋体" w:hint="eastAsia"/>
          <w:b/>
          <w:color w:val="000000"/>
          <w:kern w:val="0"/>
          <w:sz w:val="24"/>
          <w:szCs w:val="24"/>
        </w:rPr>
        <w:t>二．采购的服务内容</w:t>
      </w:r>
    </w:p>
    <w:p w:rsidR="00E33685" w:rsidRPr="00547319" w:rsidRDefault="00E33685" w:rsidP="00E33685">
      <w:pPr>
        <w:ind w:firstLineChars="200" w:firstLine="480"/>
        <w:rPr>
          <w:rFonts w:ascii="宋体" w:eastAsia="宋体" w:hAnsi="宋体"/>
          <w:sz w:val="24"/>
          <w:szCs w:val="24"/>
        </w:rPr>
      </w:pPr>
      <w:r w:rsidRPr="00547319">
        <w:rPr>
          <w:rFonts w:ascii="宋体" w:eastAsia="宋体" w:hAnsi="宋体" w:hint="eastAsia"/>
          <w:sz w:val="24"/>
          <w:szCs w:val="24"/>
        </w:rPr>
        <w:t>具体技术及功能服务要求如下：</w:t>
      </w:r>
    </w:p>
    <w:p w:rsidR="00E33685" w:rsidRPr="00547319" w:rsidRDefault="00E33685" w:rsidP="00E33685">
      <w:pPr>
        <w:pStyle w:val="a5"/>
        <w:numPr>
          <w:ilvl w:val="0"/>
          <w:numId w:val="2"/>
        </w:numPr>
        <w:autoSpaceDE w:val="0"/>
        <w:autoSpaceDN w:val="0"/>
        <w:adjustRightInd w:val="0"/>
        <w:ind w:firstLineChars="0"/>
        <w:jc w:val="left"/>
        <w:rPr>
          <w:rFonts w:ascii="宋体" w:hAnsi="宋体" w:cs="微软雅黑"/>
          <w:b/>
          <w:bCs/>
          <w:color w:val="000000"/>
          <w:sz w:val="24"/>
          <w:szCs w:val="24"/>
        </w:rPr>
      </w:pPr>
      <w:r w:rsidRPr="00547319">
        <w:rPr>
          <w:rFonts w:ascii="宋体" w:hAnsi="宋体" w:cs="微软雅黑" w:hint="eastAsia"/>
          <w:b/>
          <w:bCs/>
          <w:color w:val="000000"/>
          <w:sz w:val="24"/>
          <w:szCs w:val="24"/>
        </w:rPr>
        <w:t>供应宝平台提供的功能与应用</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注册登录</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开放注册/登录：供应宝平台支持开放注册，供应商可在注册</w:t>
      </w:r>
      <w:proofErr w:type="gramStart"/>
      <w:r w:rsidRPr="00547319">
        <w:rPr>
          <w:rFonts w:ascii="宋体" w:eastAsia="宋体" w:hAnsi="宋体" w:hint="eastAsia"/>
          <w:sz w:val="24"/>
          <w:szCs w:val="24"/>
        </w:rPr>
        <w:t>页根据</w:t>
      </w:r>
      <w:proofErr w:type="gramEnd"/>
      <w:r w:rsidRPr="00547319">
        <w:rPr>
          <w:rFonts w:ascii="宋体" w:eastAsia="宋体" w:hAnsi="宋体" w:hint="eastAsia"/>
          <w:sz w:val="24"/>
          <w:szCs w:val="24"/>
        </w:rPr>
        <w:t>页面提示提交注册信息；供应</w:t>
      </w:r>
      <w:proofErr w:type="gramStart"/>
      <w:r w:rsidRPr="00547319">
        <w:rPr>
          <w:rFonts w:ascii="宋体" w:eastAsia="宋体" w:hAnsi="宋体" w:hint="eastAsia"/>
          <w:sz w:val="24"/>
          <w:szCs w:val="24"/>
        </w:rPr>
        <w:t>商注册</w:t>
      </w:r>
      <w:proofErr w:type="gramEnd"/>
      <w:r w:rsidRPr="00547319">
        <w:rPr>
          <w:rFonts w:ascii="宋体" w:eastAsia="宋体" w:hAnsi="宋体" w:hint="eastAsia"/>
          <w:sz w:val="24"/>
          <w:szCs w:val="24"/>
        </w:rPr>
        <w:t>成功后，可使用账号、密码登录供应宝平台，并查看供应宝功能。</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首页</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查看通知公告：院方发布公告、通知后，供应商在供应宝可实时查看。</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待办提醒：院方动作，供应宝可实时响应，并提醒供应商及时处理。</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预警信息：预警信息在供应宝后台首页直观提示，便于供应商便捷处理。</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医院管理</w:t>
      </w:r>
      <w:r w:rsidRPr="00547319">
        <w:rPr>
          <w:rFonts w:ascii="宋体" w:hAnsi="宋体" w:hint="eastAsia"/>
          <w:bCs/>
          <w:sz w:val="24"/>
          <w:szCs w:val="24"/>
        </w:rPr>
        <w:t xml:space="preserve"> </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医院信息管理：医院基本信息维护，包括医院名称，机构代码，联系人等。</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医院授权管理：医院给供应商授权后，供应商可在供应宝查看、绑定、解绑医院。注：绑定医院后，</w:t>
      </w:r>
      <w:proofErr w:type="gramStart"/>
      <w:r w:rsidRPr="00547319">
        <w:rPr>
          <w:rFonts w:ascii="宋体" w:eastAsia="宋体" w:hAnsi="宋体" w:hint="eastAsia"/>
          <w:sz w:val="24"/>
          <w:szCs w:val="24"/>
        </w:rPr>
        <w:t>供采信息方</w:t>
      </w:r>
      <w:proofErr w:type="gramEnd"/>
      <w:r w:rsidRPr="00547319">
        <w:rPr>
          <w:rFonts w:ascii="宋体" w:eastAsia="宋体" w:hAnsi="宋体" w:hint="eastAsia"/>
          <w:sz w:val="24"/>
          <w:szCs w:val="24"/>
        </w:rPr>
        <w:t>可协同。</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推送证件：供应商可向合作医院推送资质证件和材料证件。</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物资材料管理</w:t>
      </w:r>
      <w:r w:rsidRPr="00547319">
        <w:rPr>
          <w:rFonts w:ascii="宋体" w:hAnsi="宋体" w:hint="eastAsia"/>
          <w:bCs/>
          <w:sz w:val="24"/>
          <w:szCs w:val="24"/>
        </w:rPr>
        <w:t xml:space="preserve"> </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物资材料维护：在供应宝平台，供应商可对本企业的普通材料、代销材料、高值耗材等不同属性材料进行分别维护，并发送院方审核。</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医院材料目录：支持根据不同的医院进行材料的查看、维护，并同步到院方。</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资质证件管理</w:t>
      </w:r>
      <w:r w:rsidRPr="00547319">
        <w:rPr>
          <w:rFonts w:ascii="宋体" w:hAnsi="宋体" w:hint="eastAsia"/>
          <w:bCs/>
          <w:sz w:val="24"/>
          <w:szCs w:val="24"/>
        </w:rPr>
        <w:t xml:space="preserve"> </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lastRenderedPageBreak/>
        <w:t>资质证件维护：供应商可在供应宝添加、修改、查询、删除本企业、上级经销商、厂商的生产、经营证件及物资材料证件。</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证件类型维护：可设置证件的类型。</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证件预警：可对临期、过期的证件预警。</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订单管理</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确认订单：可接收指定医院的采购订单，可确认订单。</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订单维护：供应商查看、维护待发货状态的订单。</w:t>
      </w:r>
    </w:p>
    <w:p w:rsidR="00E33685" w:rsidRPr="00547319" w:rsidRDefault="00E33685" w:rsidP="00E33685">
      <w:pPr>
        <w:numPr>
          <w:ilvl w:val="1"/>
          <w:numId w:val="4"/>
        </w:numPr>
        <w:spacing w:line="360" w:lineRule="auto"/>
        <w:rPr>
          <w:rFonts w:ascii="宋体" w:eastAsia="宋体" w:hAnsi="宋体"/>
          <w:vanish/>
          <w:sz w:val="24"/>
          <w:szCs w:val="24"/>
        </w:rPr>
      </w:pPr>
    </w:p>
    <w:p w:rsidR="00E33685" w:rsidRPr="00547319" w:rsidRDefault="00E33685" w:rsidP="00E33685">
      <w:pPr>
        <w:numPr>
          <w:ilvl w:val="1"/>
          <w:numId w:val="4"/>
        </w:numPr>
        <w:spacing w:line="360" w:lineRule="auto"/>
        <w:rPr>
          <w:rFonts w:ascii="宋体" w:eastAsia="宋体" w:hAnsi="宋体"/>
          <w:vanish/>
          <w:sz w:val="24"/>
          <w:szCs w:val="24"/>
        </w:rPr>
      </w:pPr>
    </w:p>
    <w:p w:rsidR="00E33685" w:rsidRPr="00547319" w:rsidRDefault="00E33685" w:rsidP="00E33685">
      <w:pPr>
        <w:numPr>
          <w:ilvl w:val="1"/>
          <w:numId w:val="4"/>
        </w:numPr>
        <w:spacing w:line="360" w:lineRule="auto"/>
        <w:rPr>
          <w:rFonts w:ascii="宋体" w:eastAsia="宋体" w:hAnsi="宋体"/>
          <w:vanish/>
          <w:sz w:val="24"/>
          <w:szCs w:val="24"/>
        </w:rPr>
      </w:pPr>
    </w:p>
    <w:p w:rsidR="00E33685" w:rsidRPr="00547319" w:rsidRDefault="00E33685" w:rsidP="00E33685">
      <w:pPr>
        <w:numPr>
          <w:ilvl w:val="1"/>
          <w:numId w:val="4"/>
        </w:numPr>
        <w:spacing w:line="360" w:lineRule="auto"/>
        <w:rPr>
          <w:rFonts w:ascii="宋体" w:eastAsia="宋体" w:hAnsi="宋体"/>
          <w:vanish/>
          <w:sz w:val="24"/>
          <w:szCs w:val="24"/>
        </w:rPr>
      </w:pPr>
    </w:p>
    <w:p w:rsidR="00E33685" w:rsidRPr="00547319" w:rsidRDefault="00E33685" w:rsidP="00E33685">
      <w:pPr>
        <w:numPr>
          <w:ilvl w:val="1"/>
          <w:numId w:val="4"/>
        </w:numPr>
        <w:spacing w:line="360" w:lineRule="auto"/>
        <w:rPr>
          <w:rFonts w:ascii="宋体" w:eastAsia="宋体" w:hAnsi="宋体"/>
          <w:vanish/>
          <w:sz w:val="24"/>
          <w:szCs w:val="24"/>
        </w:rPr>
      </w:pPr>
    </w:p>
    <w:p w:rsidR="00E33685" w:rsidRPr="00547319" w:rsidRDefault="00E33685" w:rsidP="00E33685">
      <w:pPr>
        <w:numPr>
          <w:ilvl w:val="0"/>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numPr>
          <w:ilvl w:val="1"/>
          <w:numId w:val="5"/>
        </w:numPr>
        <w:spacing w:line="360" w:lineRule="auto"/>
        <w:rPr>
          <w:rFonts w:ascii="宋体" w:eastAsia="宋体" w:hAnsi="宋体"/>
          <w:vanish/>
          <w:sz w:val="24"/>
          <w:szCs w:val="24"/>
        </w:rPr>
      </w:pP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发货管理</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送货单：供应商可根据医院的采购订单发货，生成送货单，并录入相关材料和送货信息。</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送货单条码打印：支持在送货单上打印医院条形码。</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打印设置：供应商可自定义每家医院的送货单模板和条形码模板。</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统计查询</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订单统计：可统计订单执行的明细信息。</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材料统计：可按材料维度统计采购、送货和入库数量/金额等信息。</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r w:rsidRPr="00547319">
        <w:rPr>
          <w:rFonts w:ascii="宋体" w:hAnsi="宋体" w:hint="eastAsia"/>
          <w:bCs/>
          <w:sz w:val="24"/>
          <w:szCs w:val="24"/>
        </w:rPr>
        <w:t>账户管理</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角色管理：可定义角色，按照角色分配功能权限；</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用户管理：可定义员工的账号信息，分配角色，分配医院数据权限；</w:t>
      </w:r>
    </w:p>
    <w:p w:rsidR="00E33685" w:rsidRPr="00547319" w:rsidRDefault="00E33685" w:rsidP="00E33685">
      <w:pPr>
        <w:numPr>
          <w:ilvl w:val="0"/>
          <w:numId w:val="1"/>
        </w:numPr>
        <w:spacing w:line="360" w:lineRule="auto"/>
        <w:ind w:left="426" w:hanging="279"/>
        <w:rPr>
          <w:rFonts w:ascii="宋体" w:eastAsia="宋体" w:hAnsi="宋体"/>
          <w:sz w:val="24"/>
          <w:szCs w:val="24"/>
        </w:rPr>
      </w:pPr>
      <w:r w:rsidRPr="00547319">
        <w:rPr>
          <w:rFonts w:ascii="宋体" w:eastAsia="宋体" w:hAnsi="宋体" w:hint="eastAsia"/>
          <w:sz w:val="24"/>
          <w:szCs w:val="24"/>
        </w:rPr>
        <w:t>企业基本信息：可维护供应商企业基本信息，联系人信息</w:t>
      </w:r>
    </w:p>
    <w:p w:rsidR="00E33685" w:rsidRPr="00547319" w:rsidRDefault="00E33685" w:rsidP="00E33685">
      <w:pPr>
        <w:pStyle w:val="a5"/>
        <w:widowControl/>
        <w:numPr>
          <w:ilvl w:val="0"/>
          <w:numId w:val="3"/>
        </w:numPr>
        <w:spacing w:line="360" w:lineRule="auto"/>
        <w:ind w:left="964" w:firstLineChars="0" w:hanging="482"/>
        <w:jc w:val="left"/>
        <w:rPr>
          <w:rFonts w:ascii="宋体" w:hAnsi="宋体"/>
          <w:bCs/>
          <w:sz w:val="24"/>
          <w:szCs w:val="24"/>
        </w:rPr>
      </w:pPr>
      <w:proofErr w:type="gramStart"/>
      <w:r w:rsidRPr="00547319">
        <w:rPr>
          <w:rFonts w:ascii="宋体" w:hAnsi="宋体" w:hint="eastAsia"/>
          <w:bCs/>
          <w:sz w:val="24"/>
          <w:szCs w:val="24"/>
        </w:rPr>
        <w:t>微信端</w:t>
      </w:r>
      <w:proofErr w:type="gramEnd"/>
    </w:p>
    <w:p w:rsidR="00E33685" w:rsidRPr="00547319" w:rsidRDefault="00E33685" w:rsidP="00E33685">
      <w:pPr>
        <w:numPr>
          <w:ilvl w:val="0"/>
          <w:numId w:val="1"/>
        </w:numPr>
        <w:spacing w:line="360" w:lineRule="auto"/>
        <w:ind w:left="426" w:hanging="279"/>
        <w:rPr>
          <w:rFonts w:ascii="宋体" w:eastAsia="宋体" w:hAnsi="宋体"/>
          <w:sz w:val="24"/>
          <w:szCs w:val="24"/>
        </w:rPr>
      </w:pPr>
      <w:proofErr w:type="gramStart"/>
      <w:r w:rsidRPr="00547319">
        <w:rPr>
          <w:rFonts w:ascii="宋体" w:eastAsia="宋体" w:hAnsi="宋体" w:hint="eastAsia"/>
          <w:sz w:val="24"/>
          <w:szCs w:val="24"/>
        </w:rPr>
        <w:t>微信端支持</w:t>
      </w:r>
      <w:proofErr w:type="gramEnd"/>
      <w:r w:rsidRPr="00547319">
        <w:rPr>
          <w:rFonts w:ascii="宋体" w:eastAsia="宋体" w:hAnsi="宋体" w:hint="eastAsia"/>
          <w:sz w:val="24"/>
          <w:szCs w:val="24"/>
        </w:rPr>
        <w:t>供应宝相关业务查看及操作。</w:t>
      </w:r>
    </w:p>
    <w:p w:rsidR="00E33685" w:rsidRPr="00547319" w:rsidRDefault="00E33685" w:rsidP="00E33685">
      <w:pPr>
        <w:spacing w:line="360" w:lineRule="auto"/>
        <w:ind w:left="426"/>
        <w:rPr>
          <w:rFonts w:ascii="宋体" w:eastAsia="宋体" w:hAnsi="宋体"/>
          <w:sz w:val="24"/>
          <w:szCs w:val="24"/>
        </w:rPr>
      </w:pPr>
    </w:p>
    <w:p w:rsidR="00E33685" w:rsidRPr="00547319" w:rsidRDefault="00E33685" w:rsidP="00E33685">
      <w:pPr>
        <w:spacing w:line="360" w:lineRule="auto"/>
        <w:ind w:left="426"/>
        <w:rPr>
          <w:rFonts w:ascii="宋体" w:eastAsia="宋体" w:hAnsi="宋体"/>
          <w:sz w:val="24"/>
          <w:szCs w:val="24"/>
        </w:rPr>
      </w:pPr>
      <w:r w:rsidRPr="00547319">
        <w:rPr>
          <w:rFonts w:ascii="宋体" w:eastAsia="宋体" w:hAnsi="宋体" w:hint="eastAsia"/>
          <w:sz w:val="24"/>
          <w:szCs w:val="24"/>
        </w:rPr>
        <w:t>具体功能列表如下：</w:t>
      </w:r>
    </w:p>
    <w:tbl>
      <w:tblPr>
        <w:tblW w:w="9430" w:type="dxa"/>
        <w:jc w:val="center"/>
        <w:tblLayout w:type="fixed"/>
        <w:tblLook w:val="04A0" w:firstRow="1" w:lastRow="0" w:firstColumn="1" w:lastColumn="0" w:noHBand="0" w:noVBand="1"/>
      </w:tblPr>
      <w:tblGrid>
        <w:gridCol w:w="1414"/>
        <w:gridCol w:w="1779"/>
        <w:gridCol w:w="6237"/>
      </w:tblGrid>
      <w:tr w:rsidR="00E33685" w:rsidRPr="00547319" w:rsidTr="00D81D7B">
        <w:trPr>
          <w:trHeight w:val="340"/>
          <w:jc w:val="center"/>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685" w:rsidRPr="00547319" w:rsidRDefault="00E33685" w:rsidP="00D81D7B">
            <w:pPr>
              <w:widowControl/>
              <w:spacing w:line="360" w:lineRule="auto"/>
              <w:rPr>
                <w:rFonts w:ascii="宋体" w:eastAsia="宋体" w:hAnsi="宋体"/>
                <w:bCs/>
                <w:color w:val="000000"/>
                <w:kern w:val="0"/>
                <w:sz w:val="24"/>
                <w:szCs w:val="24"/>
              </w:rPr>
            </w:pPr>
            <w:r w:rsidRPr="00547319">
              <w:rPr>
                <w:rFonts w:ascii="宋体" w:eastAsia="宋体" w:hAnsi="宋体" w:hint="eastAsia"/>
                <w:bCs/>
                <w:color w:val="000000"/>
                <w:kern w:val="0"/>
                <w:sz w:val="24"/>
                <w:szCs w:val="24"/>
              </w:rPr>
              <w:t>供应宝系统功能列表</w:t>
            </w:r>
          </w:p>
        </w:tc>
      </w:tr>
      <w:tr w:rsidR="00E33685" w:rsidRPr="00547319" w:rsidTr="00D81D7B">
        <w:trPr>
          <w:trHeight w:val="340"/>
          <w:jc w:val="center"/>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E33685" w:rsidRPr="00547319" w:rsidRDefault="00E33685" w:rsidP="00D81D7B">
            <w:pPr>
              <w:widowControl/>
              <w:spacing w:line="360" w:lineRule="auto"/>
              <w:jc w:val="center"/>
              <w:rPr>
                <w:rFonts w:ascii="宋体" w:eastAsia="宋体" w:hAnsi="宋体"/>
                <w:bCs/>
                <w:color w:val="000000"/>
                <w:kern w:val="0"/>
                <w:sz w:val="24"/>
                <w:szCs w:val="24"/>
              </w:rPr>
            </w:pPr>
            <w:r w:rsidRPr="00547319">
              <w:rPr>
                <w:rFonts w:ascii="宋体" w:eastAsia="宋体" w:hAnsi="宋体" w:hint="eastAsia"/>
                <w:bCs/>
                <w:color w:val="000000"/>
                <w:kern w:val="0"/>
                <w:sz w:val="24"/>
                <w:szCs w:val="24"/>
              </w:rPr>
              <w:t>模块</w:t>
            </w:r>
          </w:p>
        </w:tc>
        <w:tc>
          <w:tcPr>
            <w:tcW w:w="1779" w:type="dxa"/>
            <w:tcBorders>
              <w:top w:val="single" w:sz="4" w:space="0" w:color="auto"/>
              <w:left w:val="nil"/>
              <w:bottom w:val="single" w:sz="4" w:space="0" w:color="auto"/>
              <w:right w:val="single" w:sz="4" w:space="0" w:color="auto"/>
            </w:tcBorders>
            <w:shd w:val="clear" w:color="auto" w:fill="auto"/>
            <w:vAlign w:val="center"/>
          </w:tcPr>
          <w:p w:rsidR="00E33685" w:rsidRPr="00547319" w:rsidRDefault="00E33685" w:rsidP="00D81D7B">
            <w:pPr>
              <w:widowControl/>
              <w:spacing w:line="360" w:lineRule="auto"/>
              <w:jc w:val="center"/>
              <w:rPr>
                <w:rFonts w:ascii="宋体" w:eastAsia="宋体" w:hAnsi="宋体"/>
                <w:bCs/>
                <w:color w:val="000000"/>
                <w:kern w:val="0"/>
                <w:sz w:val="24"/>
                <w:szCs w:val="24"/>
              </w:rPr>
            </w:pPr>
            <w:r w:rsidRPr="00547319">
              <w:rPr>
                <w:rFonts w:ascii="宋体" w:eastAsia="宋体" w:hAnsi="宋体" w:hint="eastAsia"/>
                <w:bCs/>
                <w:color w:val="000000"/>
                <w:kern w:val="0"/>
                <w:sz w:val="24"/>
                <w:szCs w:val="24"/>
              </w:rPr>
              <w:t>功能</w:t>
            </w:r>
          </w:p>
        </w:tc>
        <w:tc>
          <w:tcPr>
            <w:tcW w:w="6237" w:type="dxa"/>
            <w:tcBorders>
              <w:top w:val="single" w:sz="4" w:space="0" w:color="auto"/>
              <w:left w:val="nil"/>
              <w:bottom w:val="single" w:sz="4" w:space="0" w:color="auto"/>
              <w:right w:val="single" w:sz="4" w:space="0" w:color="auto"/>
            </w:tcBorders>
            <w:shd w:val="clear" w:color="auto" w:fill="auto"/>
            <w:vAlign w:val="center"/>
          </w:tcPr>
          <w:p w:rsidR="00E33685" w:rsidRPr="00547319" w:rsidRDefault="00E33685" w:rsidP="00D81D7B">
            <w:pPr>
              <w:widowControl/>
              <w:spacing w:line="360" w:lineRule="auto"/>
              <w:jc w:val="center"/>
              <w:rPr>
                <w:rFonts w:ascii="宋体" w:eastAsia="宋体" w:hAnsi="宋体"/>
                <w:bCs/>
                <w:color w:val="000000"/>
                <w:kern w:val="0"/>
                <w:sz w:val="24"/>
                <w:szCs w:val="24"/>
              </w:rPr>
            </w:pPr>
            <w:r w:rsidRPr="00547319">
              <w:rPr>
                <w:rFonts w:ascii="宋体" w:eastAsia="宋体" w:hAnsi="宋体" w:hint="eastAsia"/>
                <w:bCs/>
                <w:color w:val="000000"/>
                <w:kern w:val="0"/>
                <w:sz w:val="24"/>
                <w:szCs w:val="24"/>
              </w:rPr>
              <w:t>说明</w:t>
            </w:r>
          </w:p>
        </w:tc>
      </w:tr>
      <w:tr w:rsidR="00E33685" w:rsidRPr="00547319" w:rsidTr="00D81D7B">
        <w:trPr>
          <w:trHeight w:val="280"/>
          <w:jc w:val="center"/>
        </w:trPr>
        <w:tc>
          <w:tcPr>
            <w:tcW w:w="1414" w:type="dxa"/>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注册</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开放注册</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供应商在平台上注册用户，注册成功可以查看供应</w:t>
            </w:r>
            <w:proofErr w:type="gramStart"/>
            <w:r w:rsidRPr="00547319">
              <w:rPr>
                <w:rFonts w:ascii="宋体" w:eastAsia="宋体" w:hAnsi="宋体" w:hint="eastAsia"/>
                <w:color w:val="000000"/>
                <w:kern w:val="0"/>
                <w:sz w:val="24"/>
                <w:szCs w:val="24"/>
              </w:rPr>
              <w:t>宝功能</w:t>
            </w:r>
            <w:proofErr w:type="gramEnd"/>
          </w:p>
        </w:tc>
      </w:tr>
      <w:tr w:rsidR="00E33685" w:rsidRPr="00547319" w:rsidTr="00D81D7B">
        <w:trPr>
          <w:trHeight w:val="352"/>
          <w:jc w:val="center"/>
        </w:trPr>
        <w:tc>
          <w:tcPr>
            <w:tcW w:w="1414" w:type="dxa"/>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登录</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登录</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账号登录</w:t>
            </w:r>
          </w:p>
        </w:tc>
      </w:tr>
      <w:tr w:rsidR="00E33685" w:rsidRPr="00547319" w:rsidTr="00D81D7B">
        <w:trPr>
          <w:trHeight w:val="280"/>
          <w:jc w:val="center"/>
        </w:trPr>
        <w:tc>
          <w:tcPr>
            <w:tcW w:w="1414" w:type="dxa"/>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首页</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首页</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供应商可查看通知公告，待办事务，预警信息，工作流程</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医院管理</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医院信息管理</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医院基本信息维护，医院名称，联系人等</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医院授权管理</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医院给供应商授权后，供应商在</w:t>
            </w:r>
            <w:proofErr w:type="gramStart"/>
            <w:r w:rsidRPr="00547319">
              <w:rPr>
                <w:rFonts w:ascii="宋体" w:eastAsia="宋体" w:hAnsi="宋体" w:hint="eastAsia"/>
                <w:color w:val="000000"/>
                <w:kern w:val="0"/>
                <w:sz w:val="24"/>
                <w:szCs w:val="24"/>
              </w:rPr>
              <w:t>供应宝端绑定</w:t>
            </w:r>
            <w:proofErr w:type="gramEnd"/>
            <w:r w:rsidRPr="00547319">
              <w:rPr>
                <w:rFonts w:ascii="宋体" w:eastAsia="宋体" w:hAnsi="宋体" w:hint="eastAsia"/>
                <w:color w:val="000000"/>
                <w:kern w:val="0"/>
                <w:sz w:val="24"/>
                <w:szCs w:val="24"/>
              </w:rPr>
              <w:t>医院，解绑医院</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推送证件</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供应商按医院维度推送资质证件和材料证件</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材料管理</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材料分类</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定义平台级别大类，定义供应商级别明细分类</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医院材料目录</w:t>
            </w:r>
          </w:p>
        </w:tc>
        <w:tc>
          <w:tcPr>
            <w:tcW w:w="6237"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按医院维护、查看材料相关信息</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证件管理</w:t>
            </w: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证件分类</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定义各种证件分类</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我的证件</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维护我自己的证件，包括新增，删除，上传图片，更新证件</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厂商证件</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维护耗材生产厂商的证件，包括新增，删除，上传图片，更新证件</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供应商证件</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维护耗材供应商的证件，包括新增，删除，上传图片，更新证件</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材料证件</w:t>
            </w:r>
          </w:p>
        </w:tc>
        <w:tc>
          <w:tcPr>
            <w:tcW w:w="6237"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维护材料的注册证，备案证等材料证件，包括新增，删除，上传图片，更新证件</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证件预警</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对临期、过期的证件预警</w:t>
            </w:r>
          </w:p>
        </w:tc>
      </w:tr>
      <w:tr w:rsidR="00E33685" w:rsidRPr="00547319" w:rsidTr="00D81D7B">
        <w:trPr>
          <w:trHeight w:val="280"/>
          <w:jc w:val="center"/>
        </w:trPr>
        <w:tc>
          <w:tcPr>
            <w:tcW w:w="1414" w:type="dxa"/>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proofErr w:type="gramStart"/>
            <w:r w:rsidRPr="00547319">
              <w:rPr>
                <w:rFonts w:ascii="宋体" w:eastAsia="宋体" w:hAnsi="宋体" w:hint="eastAsia"/>
                <w:b/>
                <w:color w:val="000000"/>
                <w:kern w:val="0"/>
                <w:sz w:val="24"/>
                <w:szCs w:val="24"/>
              </w:rPr>
              <w:t>微信公众号</w:t>
            </w:r>
            <w:proofErr w:type="gramEnd"/>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证件预警通知</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proofErr w:type="gramStart"/>
            <w:r w:rsidRPr="00547319">
              <w:rPr>
                <w:rFonts w:ascii="宋体" w:eastAsia="宋体" w:hAnsi="宋体" w:hint="eastAsia"/>
                <w:color w:val="000000"/>
                <w:kern w:val="0"/>
                <w:sz w:val="24"/>
                <w:szCs w:val="24"/>
              </w:rPr>
              <w:t>通过微信给</w:t>
            </w:r>
            <w:proofErr w:type="gramEnd"/>
            <w:r w:rsidRPr="00547319">
              <w:rPr>
                <w:rFonts w:ascii="宋体" w:eastAsia="宋体" w:hAnsi="宋体" w:hint="eastAsia"/>
                <w:color w:val="000000"/>
                <w:kern w:val="0"/>
                <w:sz w:val="24"/>
                <w:szCs w:val="24"/>
              </w:rPr>
              <w:t>供应商推送证件预警的通知</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账户管理</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角色管理</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定义角色，按照角色分配功能权限</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用户管理</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定义员工的账号信息，分配角色，分配医院数据权限</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企业基本信息</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维护供应商企业基本信息，联系人信息</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订单管理</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待确认订单</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供应商可接收指定医院订单，确认订单</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待发货订单</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供应商查看，维护待发货状态的订单</w:t>
            </w:r>
          </w:p>
        </w:tc>
      </w:tr>
      <w:tr w:rsidR="00E33685" w:rsidRPr="00547319" w:rsidTr="00D81D7B">
        <w:trPr>
          <w:cantSplit/>
          <w:trHeight w:val="280"/>
          <w:jc w:val="center"/>
        </w:trPr>
        <w:tc>
          <w:tcPr>
            <w:tcW w:w="1414" w:type="dxa"/>
            <w:vMerge w:val="restart"/>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t>发货管理</w:t>
            </w: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送货单</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根据医院的采购订单发货，生成送货单，并录入相关材料和送货信息</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送货单条码管理</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支持在送货单上打印医院条形码/</w:t>
            </w:r>
            <w:proofErr w:type="gramStart"/>
            <w:r w:rsidRPr="00547319">
              <w:rPr>
                <w:rFonts w:ascii="宋体" w:eastAsia="宋体" w:hAnsi="宋体" w:hint="eastAsia"/>
                <w:color w:val="000000"/>
                <w:kern w:val="0"/>
                <w:sz w:val="24"/>
                <w:szCs w:val="24"/>
              </w:rPr>
              <w:t>二维码</w:t>
            </w:r>
            <w:proofErr w:type="gramEnd"/>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打印设置</w:t>
            </w:r>
          </w:p>
        </w:tc>
        <w:tc>
          <w:tcPr>
            <w:tcW w:w="6237"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自定义医院的送货单模板；自定义医院的条形码模板</w:t>
            </w:r>
          </w:p>
        </w:tc>
      </w:tr>
      <w:tr w:rsidR="00E33685" w:rsidRPr="00547319" w:rsidTr="00D81D7B">
        <w:trPr>
          <w:trHeight w:val="280"/>
          <w:jc w:val="center"/>
        </w:trPr>
        <w:tc>
          <w:tcPr>
            <w:tcW w:w="1414"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proofErr w:type="gramStart"/>
            <w:r w:rsidRPr="00547319">
              <w:rPr>
                <w:rFonts w:ascii="宋体" w:eastAsia="宋体" w:hAnsi="宋体" w:hint="eastAsia"/>
                <w:b/>
                <w:color w:val="000000"/>
                <w:kern w:val="0"/>
                <w:sz w:val="24"/>
                <w:szCs w:val="24"/>
              </w:rPr>
              <w:t>微信公众号</w:t>
            </w:r>
            <w:proofErr w:type="gramEnd"/>
          </w:p>
        </w:tc>
        <w:tc>
          <w:tcPr>
            <w:tcW w:w="1779"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订单通知</w:t>
            </w:r>
          </w:p>
        </w:tc>
        <w:tc>
          <w:tcPr>
            <w:tcW w:w="6237" w:type="dxa"/>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proofErr w:type="gramStart"/>
            <w:r w:rsidRPr="00547319">
              <w:rPr>
                <w:rFonts w:ascii="宋体" w:eastAsia="宋体" w:hAnsi="宋体" w:hint="eastAsia"/>
                <w:color w:val="000000"/>
                <w:kern w:val="0"/>
                <w:sz w:val="24"/>
                <w:szCs w:val="24"/>
              </w:rPr>
              <w:t>通过微信给</w:t>
            </w:r>
            <w:proofErr w:type="gramEnd"/>
            <w:r w:rsidRPr="00547319">
              <w:rPr>
                <w:rFonts w:ascii="宋体" w:eastAsia="宋体" w:hAnsi="宋体" w:hint="eastAsia"/>
                <w:color w:val="000000"/>
                <w:kern w:val="0"/>
                <w:sz w:val="24"/>
                <w:szCs w:val="24"/>
              </w:rPr>
              <w:t>供应商推送新订单的通知</w:t>
            </w:r>
          </w:p>
        </w:tc>
      </w:tr>
      <w:tr w:rsidR="00E33685" w:rsidRPr="00547319" w:rsidTr="00D81D7B">
        <w:trPr>
          <w:cantSplit/>
          <w:trHeight w:val="280"/>
          <w:jc w:val="center"/>
        </w:trPr>
        <w:tc>
          <w:tcPr>
            <w:tcW w:w="1414" w:type="dxa"/>
            <w:vMerge w:val="restart"/>
            <w:tcBorders>
              <w:top w:val="single" w:sz="4" w:space="0" w:color="auto"/>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center"/>
              <w:rPr>
                <w:rFonts w:ascii="宋体" w:eastAsia="宋体" w:hAnsi="宋体"/>
                <w:b/>
                <w:color w:val="000000"/>
                <w:kern w:val="0"/>
                <w:sz w:val="24"/>
                <w:szCs w:val="24"/>
              </w:rPr>
            </w:pPr>
            <w:r w:rsidRPr="00547319">
              <w:rPr>
                <w:rFonts w:ascii="宋体" w:eastAsia="宋体" w:hAnsi="宋体" w:hint="eastAsia"/>
                <w:b/>
                <w:color w:val="000000"/>
                <w:kern w:val="0"/>
                <w:sz w:val="24"/>
                <w:szCs w:val="24"/>
              </w:rPr>
              <w:lastRenderedPageBreak/>
              <w:t>统计查询</w:t>
            </w: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订单统计</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统计订单执行的明细信息</w:t>
            </w:r>
          </w:p>
        </w:tc>
      </w:tr>
      <w:tr w:rsidR="00E33685" w:rsidRPr="00547319" w:rsidTr="00D81D7B">
        <w:trPr>
          <w:cantSplit/>
          <w:trHeight w:val="280"/>
          <w:jc w:val="center"/>
        </w:trPr>
        <w:tc>
          <w:tcPr>
            <w:tcW w:w="1414" w:type="dxa"/>
            <w:vMerge/>
            <w:tcBorders>
              <w:top w:val="nil"/>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p>
        </w:tc>
        <w:tc>
          <w:tcPr>
            <w:tcW w:w="1779"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材料统计</w:t>
            </w:r>
          </w:p>
        </w:tc>
        <w:tc>
          <w:tcPr>
            <w:tcW w:w="6237" w:type="dxa"/>
            <w:tcBorders>
              <w:top w:val="nil"/>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按材料维度统计采购、送货和入库数量/金额等信息</w:t>
            </w:r>
          </w:p>
        </w:tc>
      </w:tr>
      <w:tr w:rsidR="00E33685" w:rsidRPr="00547319" w:rsidTr="00D81D7B">
        <w:trPr>
          <w:cantSplit/>
          <w:trHeight w:val="280"/>
          <w:jc w:val="center"/>
        </w:trPr>
        <w:tc>
          <w:tcPr>
            <w:tcW w:w="1414" w:type="dxa"/>
            <w:vMerge w:val="restart"/>
            <w:tcBorders>
              <w:top w:val="single" w:sz="4" w:space="0" w:color="auto"/>
              <w:left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b/>
                <w:color w:val="000000"/>
                <w:kern w:val="0"/>
                <w:sz w:val="24"/>
                <w:szCs w:val="24"/>
              </w:rPr>
            </w:pPr>
            <w:r w:rsidRPr="00547319">
              <w:rPr>
                <w:rFonts w:ascii="宋体" w:eastAsia="宋体" w:hAnsi="宋体" w:hint="eastAsia"/>
                <w:b/>
                <w:color w:val="000000"/>
                <w:kern w:val="0"/>
                <w:sz w:val="24"/>
                <w:szCs w:val="24"/>
              </w:rPr>
              <w:t>增值功能</w:t>
            </w: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供应商评价</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指标创建，报告生成及查看</w:t>
            </w:r>
          </w:p>
        </w:tc>
      </w:tr>
      <w:tr w:rsidR="00E33685" w:rsidRPr="00547319" w:rsidTr="00D81D7B">
        <w:trPr>
          <w:cantSplit/>
          <w:trHeight w:val="280"/>
          <w:jc w:val="center"/>
        </w:trPr>
        <w:tc>
          <w:tcPr>
            <w:tcW w:w="1414" w:type="dxa"/>
            <w:vMerge/>
            <w:tcBorders>
              <w:left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发票管理</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分为购销、代销两种模式开具发票，支持送货单、入库单、专购品、代销使用单作为结算依据，供应商生成发票推送至医院审核。</w:t>
            </w:r>
          </w:p>
        </w:tc>
      </w:tr>
      <w:tr w:rsidR="00E33685" w:rsidRPr="00547319" w:rsidTr="00D81D7B">
        <w:trPr>
          <w:cantSplit/>
          <w:trHeight w:val="280"/>
          <w:jc w:val="center"/>
        </w:trPr>
        <w:tc>
          <w:tcPr>
            <w:tcW w:w="1414" w:type="dxa"/>
            <w:vMerge/>
            <w:tcBorders>
              <w:left w:val="single" w:sz="4" w:space="0" w:color="auto"/>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p>
        </w:tc>
        <w:tc>
          <w:tcPr>
            <w:tcW w:w="1779"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代销对账</w:t>
            </w:r>
          </w:p>
        </w:tc>
        <w:tc>
          <w:tcPr>
            <w:tcW w:w="6237" w:type="dxa"/>
            <w:tcBorders>
              <w:top w:val="single" w:sz="4" w:space="0" w:color="auto"/>
              <w:left w:val="nil"/>
              <w:bottom w:val="single" w:sz="4" w:space="0" w:color="auto"/>
              <w:right w:val="single" w:sz="4" w:space="0" w:color="auto"/>
            </w:tcBorders>
            <w:vAlign w:val="center"/>
          </w:tcPr>
          <w:p w:rsidR="00E33685" w:rsidRPr="00547319" w:rsidRDefault="00E33685" w:rsidP="00D81D7B">
            <w:pPr>
              <w:widowControl/>
              <w:spacing w:line="360" w:lineRule="auto"/>
              <w:jc w:val="left"/>
              <w:rPr>
                <w:rFonts w:ascii="宋体" w:eastAsia="宋体" w:hAnsi="宋体"/>
                <w:color w:val="000000"/>
                <w:kern w:val="0"/>
                <w:sz w:val="24"/>
                <w:szCs w:val="24"/>
              </w:rPr>
            </w:pPr>
            <w:r w:rsidRPr="00547319">
              <w:rPr>
                <w:rFonts w:ascii="宋体" w:eastAsia="宋体" w:hAnsi="宋体" w:hint="eastAsia"/>
                <w:color w:val="000000"/>
                <w:kern w:val="0"/>
                <w:sz w:val="24"/>
                <w:szCs w:val="24"/>
              </w:rPr>
              <w:t>可自动获取医院代销结算单据，对结算单据及发票开具情况进行账目汇总，支持导出，方便供应商与自有账目进行对比，精确掌握财务情况。</w:t>
            </w:r>
          </w:p>
        </w:tc>
      </w:tr>
    </w:tbl>
    <w:p w:rsidR="00E33685" w:rsidRPr="00547319" w:rsidRDefault="00E33685" w:rsidP="00E33685">
      <w:pPr>
        <w:spacing w:line="360" w:lineRule="auto"/>
        <w:rPr>
          <w:rFonts w:ascii="宋体" w:eastAsia="宋体" w:hAnsi="宋体"/>
          <w:color w:val="000000"/>
          <w:sz w:val="24"/>
          <w:szCs w:val="24"/>
        </w:rPr>
      </w:pPr>
    </w:p>
    <w:p w:rsidR="00E33685" w:rsidRPr="00547319" w:rsidRDefault="00E33685" w:rsidP="00E33685">
      <w:pPr>
        <w:pStyle w:val="a5"/>
        <w:numPr>
          <w:ilvl w:val="0"/>
          <w:numId w:val="2"/>
        </w:numPr>
        <w:autoSpaceDE w:val="0"/>
        <w:autoSpaceDN w:val="0"/>
        <w:adjustRightInd w:val="0"/>
        <w:ind w:firstLineChars="0"/>
        <w:jc w:val="left"/>
        <w:rPr>
          <w:rFonts w:ascii="宋体" w:hAnsi="宋体" w:cs="微软雅黑"/>
          <w:b/>
          <w:bCs/>
          <w:color w:val="000000"/>
          <w:sz w:val="24"/>
          <w:szCs w:val="24"/>
        </w:rPr>
      </w:pPr>
      <w:r w:rsidRPr="00547319">
        <w:rPr>
          <w:rFonts w:ascii="宋体" w:hAnsi="宋体" w:cs="微软雅黑" w:hint="eastAsia"/>
          <w:b/>
          <w:bCs/>
          <w:color w:val="000000"/>
          <w:sz w:val="24"/>
          <w:szCs w:val="24"/>
        </w:rPr>
        <w:t>供应宝平台提供的服务</w:t>
      </w:r>
    </w:p>
    <w:p w:rsidR="00E33685" w:rsidRPr="00547319" w:rsidRDefault="00E33685" w:rsidP="00E33685">
      <w:pPr>
        <w:autoSpaceDE w:val="0"/>
        <w:autoSpaceDN w:val="0"/>
        <w:adjustRightInd w:val="0"/>
        <w:jc w:val="left"/>
        <w:rPr>
          <w:rFonts w:ascii="宋体" w:eastAsia="宋体" w:hAnsi="宋体" w:cs="微软雅黑"/>
          <w:b/>
          <w:bCs/>
          <w:color w:val="000000"/>
          <w:kern w:val="0"/>
          <w:sz w:val="24"/>
          <w:szCs w:val="24"/>
        </w:rPr>
      </w:pPr>
      <w:r w:rsidRPr="00547319">
        <w:rPr>
          <w:rFonts w:ascii="宋体" w:eastAsia="宋体" w:hAnsi="宋体" w:cs="微软雅黑" w:hint="eastAsia"/>
          <w:b/>
          <w:bCs/>
          <w:color w:val="000000"/>
          <w:kern w:val="0"/>
          <w:sz w:val="24"/>
          <w:szCs w:val="24"/>
        </w:rPr>
        <w:t>供应商端：</w:t>
      </w:r>
      <w:r w:rsidRPr="00547319">
        <w:rPr>
          <w:rFonts w:ascii="宋体" w:eastAsia="宋体" w:hAnsi="宋体" w:cs="微软雅黑"/>
          <w:b/>
          <w:bCs/>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1、证件、订单预警：证件包含供应商资质证件，材料证件的效期提醒，订单提醒、订单处理进度提醒。</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2、订单管理：接受医院采购订单，处理订单，送货单，以及送货单打印、条码打印等相关功能，提供订单全流程的管理</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3、资质证件到期提醒</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4、移动办公：</w:t>
      </w:r>
      <w:proofErr w:type="gramStart"/>
      <w:r w:rsidRPr="00547319">
        <w:rPr>
          <w:rFonts w:ascii="宋体" w:eastAsia="宋体" w:hAnsi="宋体" w:cs="宋体" w:hint="eastAsia"/>
          <w:color w:val="000000"/>
          <w:kern w:val="0"/>
          <w:sz w:val="24"/>
          <w:szCs w:val="24"/>
        </w:rPr>
        <w:t>微信办公</w:t>
      </w:r>
      <w:proofErr w:type="gramEnd"/>
      <w:r w:rsidRPr="00547319">
        <w:rPr>
          <w:rFonts w:ascii="宋体" w:eastAsia="宋体" w:hAnsi="宋体" w:cs="宋体" w:hint="eastAsia"/>
          <w:color w:val="000000"/>
          <w:kern w:val="0"/>
          <w:sz w:val="24"/>
          <w:szCs w:val="24"/>
        </w:rPr>
        <w:t>，医院来订单会及时提醒，方便随时处理。</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5、人工服务及软件维护内容：</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在线咨询：通过在线聊天工具提供专属的客服人员进行沟通。（包括账号注册、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电话咨询：通过客服热线咨询客服专员，提供软件使用操作的实时咨询。（包括账号注册、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专人服务：专</w:t>
      </w:r>
      <w:proofErr w:type="gramStart"/>
      <w:r w:rsidRPr="00547319">
        <w:rPr>
          <w:rFonts w:ascii="宋体" w:hAnsi="宋体" w:cs="宋体" w:hint="eastAsia"/>
          <w:color w:val="000000"/>
          <w:sz w:val="24"/>
          <w:szCs w:val="24"/>
        </w:rPr>
        <w:t>属客户</w:t>
      </w:r>
      <w:proofErr w:type="gramEnd"/>
      <w:r w:rsidRPr="00547319">
        <w:rPr>
          <w:rFonts w:ascii="宋体" w:hAnsi="宋体" w:cs="宋体" w:hint="eastAsia"/>
          <w:color w:val="000000"/>
          <w:sz w:val="24"/>
          <w:szCs w:val="24"/>
        </w:rPr>
        <w:t>经理</w:t>
      </w:r>
      <w:r w:rsidRPr="00547319">
        <w:rPr>
          <w:rFonts w:ascii="宋体" w:hAnsi="宋体" w:cs="宋体" w:hint="eastAsia"/>
          <w:color w:val="000000"/>
          <w:sz w:val="24"/>
          <w:szCs w:val="24"/>
        </w:rPr>
        <w:t>5*8</w:t>
      </w:r>
      <w:r w:rsidRPr="00547319">
        <w:rPr>
          <w:rFonts w:ascii="宋体" w:hAnsi="宋体" w:cs="宋体" w:hint="eastAsia"/>
          <w:color w:val="000000"/>
          <w:sz w:val="24"/>
          <w:szCs w:val="24"/>
        </w:rPr>
        <w:t>服务。（包括账号注册、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培训与支持：在服务期内，对客户指定的后台管理人员提供培训支持，以不断满足后台管</w:t>
      </w:r>
      <w:r w:rsidRPr="00547319">
        <w:rPr>
          <w:rFonts w:ascii="宋体" w:hAnsi="宋体" w:cs="宋体" w:hint="eastAsia"/>
          <w:color w:val="000000"/>
          <w:sz w:val="24"/>
          <w:szCs w:val="24"/>
        </w:rPr>
        <w:lastRenderedPageBreak/>
        <w:t>理人员对系统后台管理操作的需要。</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系统运行维护：当系统运行一段时间后，对系统运行的基础环境和应用平台进行维护，以确保系统能够有一个稳定高效的运行环境。</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纠错性维护：对测试过程中没有暴露，而在系统运行后发现的应用程序的错误进行维护和软件版本升级。</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适应性错误维护：由于系统运行环境的升级换代导致应用程序需要进行的维护，以适应系统环境的变化。</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安全维护：从安全角度对系统进行维护，保证系统的可靠运行并有效开展业务活动，消除客户安全顾虑。</w:t>
      </w:r>
    </w:p>
    <w:p w:rsidR="00E33685" w:rsidRPr="00547319" w:rsidRDefault="00E33685" w:rsidP="00E33685">
      <w:pPr>
        <w:autoSpaceDE w:val="0"/>
        <w:autoSpaceDN w:val="0"/>
        <w:adjustRightInd w:val="0"/>
        <w:jc w:val="left"/>
        <w:rPr>
          <w:rFonts w:ascii="宋体" w:eastAsia="宋体" w:hAnsi="宋体" w:cs="微软雅黑"/>
          <w:color w:val="000000"/>
          <w:kern w:val="0"/>
          <w:sz w:val="24"/>
          <w:szCs w:val="24"/>
        </w:rPr>
      </w:pPr>
      <w:r w:rsidRPr="00547319">
        <w:rPr>
          <w:rFonts w:ascii="宋体" w:eastAsia="宋体" w:hAnsi="宋体" w:cs="微软雅黑" w:hint="eastAsia"/>
          <w:b/>
          <w:bCs/>
          <w:color w:val="000000"/>
          <w:kern w:val="0"/>
          <w:sz w:val="24"/>
          <w:szCs w:val="24"/>
        </w:rPr>
        <w:t>医院端：</w:t>
      </w:r>
      <w:r w:rsidRPr="00547319">
        <w:rPr>
          <w:rFonts w:ascii="宋体" w:eastAsia="宋体" w:hAnsi="宋体" w:cs="微软雅黑"/>
          <w:b/>
          <w:bCs/>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color w:val="000000"/>
          <w:kern w:val="0"/>
          <w:sz w:val="24"/>
          <w:szCs w:val="24"/>
        </w:rPr>
        <w:t>1</w:t>
      </w:r>
      <w:r w:rsidRPr="00547319">
        <w:rPr>
          <w:rFonts w:ascii="宋体" w:eastAsia="宋体" w:hAnsi="宋体" w:cs="宋体" w:hint="eastAsia"/>
          <w:color w:val="000000"/>
          <w:kern w:val="0"/>
          <w:sz w:val="24"/>
          <w:szCs w:val="24"/>
        </w:rPr>
        <w:t>、规范化的采购管理：打通了院内物流与院外采购之间的桥梁，保证每个医用材料从来源、采购、管理、消耗等全流程管理。</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color w:val="000000"/>
          <w:kern w:val="0"/>
          <w:sz w:val="24"/>
          <w:szCs w:val="24"/>
        </w:rPr>
        <w:t>2</w:t>
      </w:r>
      <w:r w:rsidRPr="00547319">
        <w:rPr>
          <w:rFonts w:ascii="宋体" w:eastAsia="宋体" w:hAnsi="宋体" w:cs="宋体" w:hint="eastAsia"/>
          <w:color w:val="000000"/>
          <w:kern w:val="0"/>
          <w:sz w:val="24"/>
          <w:szCs w:val="24"/>
        </w:rPr>
        <w:t>、减轻院内库房人员工作量：通过供应商的送货单，经过验收后，库管员可直接</w:t>
      </w:r>
      <w:proofErr w:type="gramStart"/>
      <w:r w:rsidRPr="00547319">
        <w:rPr>
          <w:rFonts w:ascii="宋体" w:eastAsia="宋体" w:hAnsi="宋体" w:cs="宋体" w:hint="eastAsia"/>
          <w:color w:val="000000"/>
          <w:kern w:val="0"/>
          <w:sz w:val="24"/>
          <w:szCs w:val="24"/>
        </w:rPr>
        <w:t>一</w:t>
      </w:r>
      <w:proofErr w:type="gramEnd"/>
      <w:r w:rsidRPr="00547319">
        <w:rPr>
          <w:rFonts w:ascii="宋体" w:eastAsia="宋体" w:hAnsi="宋体" w:cs="宋体" w:hint="eastAsia"/>
          <w:color w:val="000000"/>
          <w:kern w:val="0"/>
          <w:sz w:val="24"/>
          <w:szCs w:val="24"/>
        </w:rPr>
        <w:t>键入库，极大减轻工作人员录入单据的工作量。</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color w:val="000000"/>
          <w:kern w:val="0"/>
          <w:sz w:val="24"/>
          <w:szCs w:val="24"/>
        </w:rPr>
        <w:t>3</w:t>
      </w:r>
      <w:r w:rsidRPr="00547319">
        <w:rPr>
          <w:rFonts w:ascii="宋体" w:eastAsia="宋体" w:hAnsi="宋体" w:cs="宋体" w:hint="eastAsia"/>
          <w:color w:val="000000"/>
          <w:kern w:val="0"/>
          <w:sz w:val="24"/>
          <w:szCs w:val="24"/>
        </w:rPr>
        <w:t>、资质证件管理：供应商的资质证件管理、材料的证件管理，可以通过线上上传、下载查看，方便随时查看调用，</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color w:val="000000"/>
          <w:kern w:val="0"/>
          <w:sz w:val="24"/>
          <w:szCs w:val="24"/>
        </w:rPr>
        <w:t>4</w:t>
      </w:r>
      <w:r w:rsidRPr="00547319">
        <w:rPr>
          <w:rFonts w:ascii="宋体" w:eastAsia="宋体" w:hAnsi="宋体" w:cs="宋体" w:hint="eastAsia"/>
          <w:color w:val="000000"/>
          <w:kern w:val="0"/>
          <w:sz w:val="24"/>
          <w:szCs w:val="24"/>
        </w:rPr>
        <w:t>、资质证件到期提醒功能，保证各卫生材料都是在效</w:t>
      </w:r>
      <w:proofErr w:type="gramStart"/>
      <w:r w:rsidRPr="00547319">
        <w:rPr>
          <w:rFonts w:ascii="宋体" w:eastAsia="宋体" w:hAnsi="宋体" w:cs="宋体" w:hint="eastAsia"/>
          <w:color w:val="000000"/>
          <w:kern w:val="0"/>
          <w:sz w:val="24"/>
          <w:szCs w:val="24"/>
        </w:rPr>
        <w:t>期范围</w:t>
      </w:r>
      <w:proofErr w:type="gramEnd"/>
      <w:r w:rsidRPr="00547319">
        <w:rPr>
          <w:rFonts w:ascii="宋体" w:eastAsia="宋体" w:hAnsi="宋体" w:cs="宋体" w:hint="eastAsia"/>
          <w:color w:val="000000"/>
          <w:kern w:val="0"/>
          <w:sz w:val="24"/>
          <w:szCs w:val="24"/>
        </w:rPr>
        <w:t>内，降低医疗风险。</w:t>
      </w:r>
      <w:r w:rsidRPr="00547319">
        <w:rPr>
          <w:rFonts w:ascii="宋体" w:eastAsia="宋体" w:hAnsi="宋体" w:cs="宋体"/>
          <w:color w:val="000000"/>
          <w:kern w:val="0"/>
          <w:sz w:val="24"/>
          <w:szCs w:val="24"/>
        </w:rPr>
        <w:t xml:space="preserve">  </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color w:val="000000"/>
          <w:kern w:val="0"/>
          <w:sz w:val="24"/>
          <w:szCs w:val="24"/>
        </w:rPr>
        <w:t>5</w:t>
      </w:r>
      <w:r w:rsidRPr="00547319">
        <w:rPr>
          <w:rFonts w:ascii="宋体" w:eastAsia="宋体" w:hAnsi="宋体" w:cs="宋体" w:hint="eastAsia"/>
          <w:color w:val="000000"/>
          <w:kern w:val="0"/>
          <w:sz w:val="24"/>
          <w:szCs w:val="24"/>
        </w:rPr>
        <w:t>、公告发布</w:t>
      </w:r>
      <w:r w:rsidRPr="00547319">
        <w:rPr>
          <w:rFonts w:ascii="宋体" w:eastAsia="宋体" w:hAnsi="宋体" w:cs="宋体"/>
          <w:color w:val="000000"/>
          <w:kern w:val="0"/>
          <w:sz w:val="24"/>
          <w:szCs w:val="24"/>
        </w:rPr>
        <w:t>:</w:t>
      </w:r>
      <w:r w:rsidRPr="00547319">
        <w:rPr>
          <w:rFonts w:ascii="宋体" w:eastAsia="宋体" w:hAnsi="宋体" w:cs="宋体" w:hint="eastAsia"/>
          <w:color w:val="000000"/>
          <w:kern w:val="0"/>
          <w:sz w:val="24"/>
          <w:szCs w:val="24"/>
        </w:rPr>
        <w:t xml:space="preserve"> 提供医院通知发布功能 ，医院相关政策要求可通过公告发布功能，通知每个供应商，在电脑上即可提醒。</w:t>
      </w:r>
      <w:r w:rsidRPr="00547319">
        <w:rPr>
          <w:rFonts w:ascii="宋体" w:eastAsia="宋体" w:hAnsi="宋体" w:cs="宋体"/>
          <w:color w:val="000000"/>
          <w:kern w:val="0"/>
          <w:sz w:val="24"/>
          <w:szCs w:val="24"/>
        </w:rPr>
        <w:t xml:space="preserve"> </w:t>
      </w:r>
    </w:p>
    <w:p w:rsidR="00E33685" w:rsidRPr="00547319" w:rsidRDefault="00E33685" w:rsidP="00E33685">
      <w:pPr>
        <w:spacing w:line="360" w:lineRule="auto"/>
        <w:rPr>
          <w:rFonts w:ascii="宋体" w:eastAsia="宋体" w:hAnsi="宋体" w:cs="宋体"/>
          <w:color w:val="000000"/>
          <w:kern w:val="0"/>
          <w:sz w:val="24"/>
          <w:szCs w:val="24"/>
        </w:rPr>
      </w:pPr>
      <w:r w:rsidRPr="00547319">
        <w:rPr>
          <w:rFonts w:ascii="宋体" w:eastAsia="宋体" w:hAnsi="宋体" w:cs="宋体"/>
          <w:color w:val="000000"/>
          <w:kern w:val="0"/>
          <w:sz w:val="24"/>
          <w:szCs w:val="24"/>
        </w:rPr>
        <w:t>6</w:t>
      </w:r>
      <w:r w:rsidRPr="00547319">
        <w:rPr>
          <w:rFonts w:ascii="宋体" w:eastAsia="宋体" w:hAnsi="宋体" w:cs="宋体" w:hint="eastAsia"/>
          <w:color w:val="000000"/>
          <w:kern w:val="0"/>
          <w:sz w:val="24"/>
          <w:szCs w:val="24"/>
        </w:rPr>
        <w:t>、统一打印模板：统一设置医院制定的送货单模板，以及条码打印模板，统一规范打印，方便库管员日常使用与留档。</w:t>
      </w:r>
    </w:p>
    <w:p w:rsidR="00E33685" w:rsidRPr="00547319" w:rsidRDefault="00E33685" w:rsidP="00E33685">
      <w:pPr>
        <w:autoSpaceDE w:val="0"/>
        <w:autoSpaceDN w:val="0"/>
        <w:adjustRightInd w:val="0"/>
        <w:spacing w:line="360" w:lineRule="auto"/>
        <w:jc w:val="left"/>
        <w:rPr>
          <w:rFonts w:ascii="宋体" w:eastAsia="宋体" w:hAnsi="宋体" w:cs="宋体"/>
          <w:color w:val="000000"/>
          <w:kern w:val="0"/>
          <w:sz w:val="24"/>
          <w:szCs w:val="24"/>
        </w:rPr>
      </w:pPr>
      <w:r w:rsidRPr="00547319">
        <w:rPr>
          <w:rFonts w:ascii="宋体" w:eastAsia="宋体" w:hAnsi="宋体" w:cs="宋体" w:hint="eastAsia"/>
          <w:color w:val="000000"/>
          <w:kern w:val="0"/>
          <w:sz w:val="24"/>
          <w:szCs w:val="24"/>
        </w:rPr>
        <w:t>7、人工服务及软件维护内容：</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在线咨询：通过在线聊天工具提供专属的客服人员进行沟通。（包括账号注册、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电话咨询：通过客服热线咨询客服专员，提供软件使用操作的实时咨询。（包括账号注册、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w:t>
      </w:r>
      <w:r w:rsidRPr="00547319">
        <w:rPr>
          <w:rFonts w:ascii="宋体" w:hAnsi="宋体" w:cs="宋体" w:hint="eastAsia"/>
          <w:color w:val="000000"/>
          <w:sz w:val="24"/>
          <w:szCs w:val="24"/>
        </w:rPr>
        <w:lastRenderedPageBreak/>
        <w:t>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专人服务：专</w:t>
      </w:r>
      <w:proofErr w:type="gramStart"/>
      <w:r w:rsidRPr="00547319">
        <w:rPr>
          <w:rFonts w:ascii="宋体" w:hAnsi="宋体" w:cs="宋体" w:hint="eastAsia"/>
          <w:color w:val="000000"/>
          <w:sz w:val="24"/>
          <w:szCs w:val="24"/>
        </w:rPr>
        <w:t>属客户</w:t>
      </w:r>
      <w:proofErr w:type="gramEnd"/>
      <w:r w:rsidRPr="00547319">
        <w:rPr>
          <w:rFonts w:ascii="宋体" w:hAnsi="宋体" w:cs="宋体" w:hint="eastAsia"/>
          <w:color w:val="000000"/>
          <w:sz w:val="24"/>
          <w:szCs w:val="24"/>
        </w:rPr>
        <w:t>经理</w:t>
      </w:r>
      <w:r w:rsidRPr="00547319">
        <w:rPr>
          <w:rFonts w:ascii="宋体" w:hAnsi="宋体" w:cs="宋体" w:hint="eastAsia"/>
          <w:color w:val="000000"/>
          <w:sz w:val="24"/>
          <w:szCs w:val="24"/>
        </w:rPr>
        <w:t>5*8</w:t>
      </w:r>
      <w:r w:rsidRPr="00547319">
        <w:rPr>
          <w:rFonts w:ascii="宋体" w:hAnsi="宋体" w:cs="宋体" w:hint="eastAsia"/>
          <w:color w:val="000000"/>
          <w:sz w:val="24"/>
          <w:szCs w:val="24"/>
        </w:rPr>
        <w:t>服务。（包括账号注册、</w:t>
      </w:r>
      <w:proofErr w:type="gramStart"/>
      <w:r w:rsidRPr="00547319">
        <w:rPr>
          <w:rFonts w:ascii="宋体" w:hAnsi="宋体" w:cs="宋体" w:hint="eastAsia"/>
          <w:color w:val="000000"/>
          <w:sz w:val="24"/>
          <w:szCs w:val="24"/>
        </w:rPr>
        <w:t>供应宝上传</w:t>
      </w:r>
      <w:proofErr w:type="gramEnd"/>
      <w:r w:rsidRPr="00547319">
        <w:rPr>
          <w:rFonts w:ascii="宋体" w:hAnsi="宋体" w:cs="宋体" w:hint="eastAsia"/>
          <w:color w:val="000000"/>
          <w:sz w:val="24"/>
          <w:szCs w:val="24"/>
        </w:rPr>
        <w:t>证件操作指导、推送证件操作指导、生成送货单操作指导、提交送货单操作指导等）</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培训与支持：在服务期内，对客户指定的后台管理人员提供培训支持，以不断满足后台管理人员对系统后台管理操作的需要。</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系统运行维护：当系统运行一段时间后，对系统运行的基础环境和应用平台进行维护，以确保系统能够有一个稳定高效的运行环境。</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纠错性维护：对测试过程中没有暴露，而在系统运行后发现的应用程序的错误进行维护和软件版本升级。</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适应性错误维护：由于系统运行环境的升级换代导致应用程序需要进行的维护，以适应系统环境的变化。</w:t>
      </w:r>
    </w:p>
    <w:p w:rsidR="00E33685" w:rsidRPr="00547319" w:rsidRDefault="00E33685" w:rsidP="00E33685">
      <w:pPr>
        <w:pStyle w:val="a5"/>
        <w:numPr>
          <w:ilvl w:val="0"/>
          <w:numId w:val="6"/>
        </w:numPr>
        <w:spacing w:line="360" w:lineRule="auto"/>
        <w:ind w:firstLineChars="0"/>
        <w:jc w:val="left"/>
        <w:textAlignment w:val="center"/>
        <w:rPr>
          <w:rFonts w:ascii="宋体" w:hAnsi="宋体" w:cs="宋体"/>
          <w:color w:val="000000"/>
          <w:sz w:val="24"/>
          <w:szCs w:val="24"/>
        </w:rPr>
      </w:pPr>
      <w:r w:rsidRPr="00547319">
        <w:rPr>
          <w:rFonts w:ascii="宋体" w:hAnsi="宋体" w:cs="宋体" w:hint="eastAsia"/>
          <w:color w:val="000000"/>
          <w:sz w:val="24"/>
          <w:szCs w:val="24"/>
        </w:rPr>
        <w:t>安全维护：从安全角度对系统进行维护，保证系统的可靠运行并有效开展业务活动，消除客户安全顾虑。</w:t>
      </w:r>
    </w:p>
    <w:p w:rsidR="00E33685" w:rsidRPr="00547319" w:rsidRDefault="00E33685" w:rsidP="00E33685">
      <w:pPr>
        <w:rPr>
          <w:rFonts w:ascii="宋体" w:eastAsia="宋体" w:hAnsi="宋体"/>
          <w:sz w:val="24"/>
          <w:szCs w:val="24"/>
        </w:rPr>
      </w:pP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sz w:val="24"/>
          <w:szCs w:val="24"/>
        </w:rPr>
      </w:pPr>
      <w:bookmarkStart w:id="0" w:name="_Toc125782128"/>
      <w:bookmarkStart w:id="1" w:name="_Toc137961771"/>
      <w:bookmarkStart w:id="2" w:name="_Toc124489993"/>
      <w:bookmarkStart w:id="3" w:name="_Toc146534277"/>
      <w:bookmarkStart w:id="4" w:name="_Toc337825192"/>
      <w:bookmarkStart w:id="5" w:name="_Toc234859260"/>
      <w:bookmarkStart w:id="6" w:name="_Toc142632512"/>
      <w:r w:rsidRPr="00547319">
        <w:rPr>
          <w:rFonts w:ascii="宋体" w:eastAsia="宋体" w:hAnsi="宋体" w:hint="eastAsia"/>
          <w:sz w:val="24"/>
          <w:szCs w:val="24"/>
        </w:rPr>
        <w:t>三．项目建设技术</w:t>
      </w:r>
      <w:bookmarkEnd w:id="0"/>
      <w:bookmarkEnd w:id="1"/>
      <w:bookmarkEnd w:id="2"/>
      <w:r w:rsidRPr="00547319">
        <w:rPr>
          <w:rFonts w:ascii="宋体" w:eastAsia="宋体" w:hAnsi="宋体" w:hint="eastAsia"/>
          <w:sz w:val="24"/>
          <w:szCs w:val="24"/>
        </w:rPr>
        <w:t>需求</w:t>
      </w:r>
      <w:bookmarkEnd w:id="3"/>
      <w:bookmarkEnd w:id="4"/>
      <w:bookmarkEnd w:id="5"/>
      <w:bookmarkEnd w:id="6"/>
    </w:p>
    <w:p w:rsidR="00E33685" w:rsidRPr="00547319" w:rsidRDefault="00E33685" w:rsidP="00E33685">
      <w:pPr>
        <w:ind w:firstLine="480"/>
        <w:jc w:val="left"/>
        <w:rPr>
          <w:rFonts w:ascii="宋体" w:eastAsia="宋体" w:hAnsi="宋体"/>
          <w:color w:val="000000"/>
          <w:sz w:val="24"/>
          <w:szCs w:val="24"/>
        </w:rPr>
      </w:pPr>
      <w:bookmarkStart w:id="7" w:name="_Toc125782129"/>
      <w:bookmarkStart w:id="8" w:name="_Toc137961772"/>
      <w:r w:rsidRPr="00547319">
        <w:rPr>
          <w:rFonts w:ascii="宋体" w:eastAsia="宋体" w:hAnsi="宋体" w:cs="宋体" w:hint="eastAsia"/>
          <w:color w:val="000000"/>
          <w:sz w:val="24"/>
          <w:szCs w:val="24"/>
        </w:rPr>
        <w:t>本项目建设的技术要求必须根据本文件的内容进行结构性编制；也可以根据自己对项目建设总体目标的理解增加内容，并按照系统化的要求进行设计方案的编制。</w:t>
      </w:r>
    </w:p>
    <w:p w:rsidR="00E33685" w:rsidRPr="00547319" w:rsidRDefault="00E33685" w:rsidP="00E33685">
      <w:pPr>
        <w:pStyle w:val="3"/>
        <w:tabs>
          <w:tab w:val="left" w:pos="720"/>
        </w:tabs>
        <w:spacing w:before="0" w:after="0"/>
        <w:rPr>
          <w:color w:val="000000"/>
          <w:sz w:val="24"/>
          <w:szCs w:val="24"/>
        </w:rPr>
      </w:pPr>
      <w:bookmarkStart w:id="9" w:name="_Toc142632513"/>
      <w:bookmarkStart w:id="10" w:name="_Toc146534278"/>
      <w:bookmarkStart w:id="11" w:name="_Toc337825193"/>
      <w:bookmarkStart w:id="12" w:name="_Toc234859261"/>
      <w:r w:rsidRPr="00547319">
        <w:rPr>
          <w:rFonts w:hint="eastAsia"/>
          <w:color w:val="000000"/>
          <w:sz w:val="24"/>
          <w:szCs w:val="24"/>
        </w:rPr>
        <w:t>3.1</w:t>
      </w:r>
      <w:r w:rsidRPr="00547319">
        <w:rPr>
          <w:rFonts w:hint="eastAsia"/>
          <w:color w:val="000000"/>
          <w:sz w:val="24"/>
          <w:szCs w:val="24"/>
        </w:rPr>
        <w:t>技术要求概要</w:t>
      </w:r>
      <w:bookmarkEnd w:id="7"/>
      <w:bookmarkEnd w:id="8"/>
      <w:r w:rsidRPr="00547319">
        <w:rPr>
          <w:rFonts w:hint="eastAsia"/>
          <w:color w:val="000000"/>
          <w:sz w:val="24"/>
          <w:szCs w:val="24"/>
        </w:rPr>
        <w:t>设计</w:t>
      </w:r>
      <w:bookmarkEnd w:id="9"/>
      <w:bookmarkEnd w:id="10"/>
      <w:bookmarkEnd w:id="11"/>
      <w:bookmarkEnd w:id="12"/>
    </w:p>
    <w:p w:rsidR="00E33685" w:rsidRPr="00547319" w:rsidRDefault="00E33685" w:rsidP="00E33685">
      <w:pPr>
        <w:ind w:firstLine="480"/>
        <w:jc w:val="left"/>
        <w:rPr>
          <w:rFonts w:ascii="宋体" w:eastAsia="宋体" w:hAnsi="宋体"/>
          <w:color w:val="000000"/>
          <w:sz w:val="24"/>
          <w:szCs w:val="24"/>
        </w:rPr>
      </w:pPr>
      <w:r w:rsidRPr="00547319">
        <w:rPr>
          <w:rFonts w:ascii="宋体" w:eastAsia="宋体" w:hAnsi="宋体" w:cs="宋体" w:hint="eastAsia"/>
          <w:color w:val="000000"/>
          <w:sz w:val="24"/>
          <w:szCs w:val="24"/>
        </w:rPr>
        <w:t>医院综合运营精细化管理项目建设，从技术层面上需遵循如下的技术要求：</w:t>
      </w:r>
    </w:p>
    <w:p w:rsidR="00E33685" w:rsidRPr="00547319" w:rsidRDefault="00E33685" w:rsidP="00E33685">
      <w:pPr>
        <w:numPr>
          <w:ilvl w:val="0"/>
          <w:numId w:val="1"/>
        </w:numPr>
        <w:ind w:left="426" w:hanging="279"/>
        <w:rPr>
          <w:rFonts w:ascii="宋体" w:eastAsia="宋体" w:hAnsi="宋体"/>
          <w:sz w:val="24"/>
          <w:szCs w:val="24"/>
        </w:rPr>
      </w:pPr>
      <w:bookmarkStart w:id="13" w:name="_Toc146534279"/>
      <w:bookmarkStart w:id="14" w:name="_Toc142632514"/>
      <w:r w:rsidRPr="00547319">
        <w:rPr>
          <w:rFonts w:ascii="宋体" w:eastAsia="宋体" w:hAnsi="宋体" w:hint="eastAsia"/>
          <w:sz w:val="24"/>
          <w:szCs w:val="24"/>
        </w:rPr>
        <w:t>系统采用</w:t>
      </w:r>
      <w:r w:rsidRPr="00547319">
        <w:rPr>
          <w:rFonts w:ascii="宋体" w:eastAsia="宋体" w:hAnsi="宋体"/>
          <w:sz w:val="24"/>
          <w:szCs w:val="24"/>
        </w:rPr>
        <w:t>B/S</w:t>
      </w:r>
      <w:r w:rsidRPr="00547319">
        <w:rPr>
          <w:rFonts w:ascii="宋体" w:eastAsia="宋体" w:hAnsi="宋体" w:hint="eastAsia"/>
          <w:sz w:val="24"/>
          <w:szCs w:val="24"/>
        </w:rPr>
        <w:t>架构：系统各模块需采用同一技术架构，在统一的底层基础平台上进行设计。医院综合运营管理平台、医院决策分析系统及医院管理层决策分析系统等均需采用</w:t>
      </w:r>
      <w:r w:rsidRPr="00547319">
        <w:rPr>
          <w:rFonts w:ascii="宋体" w:eastAsia="宋体" w:hAnsi="宋体"/>
          <w:sz w:val="24"/>
          <w:szCs w:val="24"/>
        </w:rPr>
        <w:t>B/S</w:t>
      </w:r>
      <w:r w:rsidRPr="00547319">
        <w:rPr>
          <w:rFonts w:ascii="宋体" w:eastAsia="宋体" w:hAnsi="宋体" w:hint="eastAsia"/>
          <w:sz w:val="24"/>
          <w:szCs w:val="24"/>
        </w:rPr>
        <w:t>技术架构实现。</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与第三方信息系统的数据交换：提供与医院第三方系统统一接口的维护与管理系统，实现针对</w:t>
      </w:r>
      <w:r w:rsidRPr="00547319">
        <w:rPr>
          <w:rFonts w:ascii="宋体" w:eastAsia="宋体" w:hAnsi="宋体"/>
          <w:sz w:val="24"/>
          <w:szCs w:val="24"/>
        </w:rPr>
        <w:t>HIS</w:t>
      </w:r>
      <w:r w:rsidRPr="00547319">
        <w:rPr>
          <w:rFonts w:ascii="宋体" w:eastAsia="宋体" w:hAnsi="宋体" w:hint="eastAsia"/>
          <w:sz w:val="24"/>
          <w:szCs w:val="24"/>
        </w:rPr>
        <w:t>、</w:t>
      </w:r>
      <w:r w:rsidRPr="00547319">
        <w:rPr>
          <w:rFonts w:ascii="宋体" w:eastAsia="宋体" w:hAnsi="宋体"/>
          <w:sz w:val="24"/>
          <w:szCs w:val="24"/>
        </w:rPr>
        <w:t>EMR</w:t>
      </w:r>
      <w:r w:rsidRPr="00547319">
        <w:rPr>
          <w:rFonts w:ascii="宋体" w:eastAsia="宋体" w:hAnsi="宋体" w:hint="eastAsia"/>
          <w:sz w:val="24"/>
          <w:szCs w:val="24"/>
        </w:rPr>
        <w:t>、药品等关键医疗业务信息系统的数据交换。</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关键技术：根据医院综合运营精细化管理的一体化应用功能需求和相关建设规范，考虑到系统运行的长远规划，以及整个系统的跨平台性、安全性、可靠性、稳定性、易维护性以及可扩展性，建议采用</w:t>
      </w:r>
      <w:r w:rsidRPr="00547319">
        <w:rPr>
          <w:rFonts w:ascii="宋体" w:eastAsia="宋体" w:hAnsi="宋体"/>
          <w:sz w:val="24"/>
          <w:szCs w:val="24"/>
        </w:rPr>
        <w:t>J2EE</w:t>
      </w:r>
      <w:r w:rsidRPr="00547319">
        <w:rPr>
          <w:rFonts w:ascii="宋体" w:eastAsia="宋体" w:hAnsi="宋体" w:hint="eastAsia"/>
          <w:sz w:val="24"/>
          <w:szCs w:val="24"/>
        </w:rPr>
        <w:t>架构来设计。</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先进性：系统要利用一些现行的、技术成熟的开发工具来辅助完成系统建设。</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健壮性：系统稳定可靠，保证每周</w:t>
      </w:r>
      <w:r w:rsidRPr="00547319">
        <w:rPr>
          <w:rFonts w:ascii="宋体" w:eastAsia="宋体" w:hAnsi="宋体"/>
          <w:sz w:val="24"/>
          <w:szCs w:val="24"/>
        </w:rPr>
        <w:t>7*24</w:t>
      </w:r>
      <w:r w:rsidRPr="00547319">
        <w:rPr>
          <w:rFonts w:ascii="宋体" w:eastAsia="宋体" w:hAnsi="宋体" w:hint="eastAsia"/>
          <w:sz w:val="24"/>
          <w:szCs w:val="24"/>
        </w:rPr>
        <w:t>小时不间断正常运行，工作日期间不能</w:t>
      </w:r>
      <w:proofErr w:type="gramStart"/>
      <w:r w:rsidRPr="00547319">
        <w:rPr>
          <w:rFonts w:ascii="宋体" w:eastAsia="宋体" w:hAnsi="宋体" w:hint="eastAsia"/>
          <w:sz w:val="24"/>
          <w:szCs w:val="24"/>
        </w:rPr>
        <w:t>宕</w:t>
      </w:r>
      <w:proofErr w:type="gramEnd"/>
      <w:r w:rsidRPr="00547319">
        <w:rPr>
          <w:rFonts w:ascii="宋体" w:eastAsia="宋体" w:hAnsi="宋体" w:hint="eastAsia"/>
          <w:sz w:val="24"/>
          <w:szCs w:val="24"/>
        </w:rPr>
        <w:t>机，年平均</w:t>
      </w:r>
      <w:proofErr w:type="gramStart"/>
      <w:r w:rsidRPr="00547319">
        <w:rPr>
          <w:rFonts w:ascii="宋体" w:eastAsia="宋体" w:hAnsi="宋体" w:hint="eastAsia"/>
          <w:sz w:val="24"/>
          <w:szCs w:val="24"/>
        </w:rPr>
        <w:t>宕</w:t>
      </w:r>
      <w:proofErr w:type="gramEnd"/>
      <w:r w:rsidRPr="00547319">
        <w:rPr>
          <w:rFonts w:ascii="宋体" w:eastAsia="宋体" w:hAnsi="宋体" w:hint="eastAsia"/>
          <w:sz w:val="24"/>
          <w:szCs w:val="24"/>
        </w:rPr>
        <w:t>机时间应小于</w:t>
      </w:r>
      <w:r w:rsidRPr="00547319">
        <w:rPr>
          <w:rFonts w:ascii="宋体" w:eastAsia="宋体" w:hAnsi="宋体"/>
          <w:sz w:val="24"/>
          <w:szCs w:val="24"/>
        </w:rPr>
        <w:t>8</w:t>
      </w:r>
      <w:r w:rsidRPr="00547319">
        <w:rPr>
          <w:rFonts w:ascii="宋体" w:eastAsia="宋体" w:hAnsi="宋体" w:hint="eastAsia"/>
          <w:sz w:val="24"/>
          <w:szCs w:val="24"/>
        </w:rPr>
        <w:t>小时。</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安全性：信息安全要体现在信息管理全过程：收集、录入、传输、储存、交流、查询、反</w:t>
      </w:r>
      <w:r w:rsidRPr="00547319">
        <w:rPr>
          <w:rFonts w:ascii="宋体" w:eastAsia="宋体" w:hAnsi="宋体" w:hint="eastAsia"/>
          <w:sz w:val="24"/>
          <w:szCs w:val="24"/>
        </w:rPr>
        <w:lastRenderedPageBreak/>
        <w:t>馈、分析、利用、发布；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灵活性：建立灵活多样的多字段查询功能，为用户的组合查询、统计分析和信息利用提供方便；设计多种数据导出格式，如</w:t>
      </w:r>
      <w:r w:rsidRPr="00547319">
        <w:rPr>
          <w:rFonts w:ascii="宋体" w:eastAsia="宋体" w:hAnsi="宋体"/>
          <w:sz w:val="24"/>
          <w:szCs w:val="24"/>
        </w:rPr>
        <w:t xml:space="preserve"> Excel </w:t>
      </w:r>
      <w:r w:rsidRPr="00547319">
        <w:rPr>
          <w:rFonts w:ascii="宋体" w:eastAsia="宋体" w:hAnsi="宋体" w:hint="eastAsia"/>
          <w:sz w:val="24"/>
          <w:szCs w:val="24"/>
        </w:rPr>
        <w:t>和</w:t>
      </w:r>
      <w:r w:rsidRPr="00547319">
        <w:rPr>
          <w:rFonts w:ascii="宋体" w:eastAsia="宋体" w:hAnsi="宋体"/>
          <w:sz w:val="24"/>
          <w:szCs w:val="24"/>
        </w:rPr>
        <w:t xml:space="preserve"> XML</w:t>
      </w:r>
      <w:r w:rsidRPr="00547319">
        <w:rPr>
          <w:rFonts w:ascii="宋体" w:eastAsia="宋体" w:hAnsi="宋体" w:hint="eastAsia"/>
          <w:sz w:val="24"/>
          <w:szCs w:val="24"/>
        </w:rPr>
        <w:t>格式，满足不同用户的数据分析输出需要；建立合理、多样、灵活的数据采集方式，满足不同发展水平的医疗单位的需要。</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延展性：数据库结构的设计应充分考虑发展和移植的需要，建立系统良好的扩展性和伸缩性，适度冗余也是系统建设的必要环节。</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完整性：在数据的采集和数据交换环节要确保数据的完整性。</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友好性：人机界面设计简洁美观、风格统一，利于基层业务人员简单操作。</w:t>
      </w:r>
    </w:p>
    <w:p w:rsidR="00E33685" w:rsidRPr="00547319" w:rsidRDefault="00E33685" w:rsidP="00E33685">
      <w:pPr>
        <w:ind w:firstLine="480"/>
        <w:jc w:val="left"/>
        <w:rPr>
          <w:rFonts w:ascii="宋体" w:eastAsia="宋体" w:hAnsi="宋体" w:cs="宋体"/>
          <w:color w:val="000000"/>
          <w:sz w:val="24"/>
          <w:szCs w:val="24"/>
        </w:rPr>
      </w:pPr>
    </w:p>
    <w:p w:rsidR="00E33685" w:rsidRPr="00547319" w:rsidRDefault="00E33685" w:rsidP="00E33685">
      <w:pPr>
        <w:pStyle w:val="3"/>
        <w:tabs>
          <w:tab w:val="left" w:pos="720"/>
        </w:tabs>
        <w:spacing w:before="0" w:after="0"/>
        <w:rPr>
          <w:color w:val="000000"/>
          <w:sz w:val="24"/>
          <w:szCs w:val="24"/>
        </w:rPr>
      </w:pPr>
      <w:bookmarkStart w:id="15" w:name="_Toc234859262"/>
      <w:bookmarkStart w:id="16" w:name="_Toc337825194"/>
      <w:bookmarkEnd w:id="13"/>
      <w:bookmarkEnd w:id="14"/>
      <w:r w:rsidRPr="00547319">
        <w:rPr>
          <w:rFonts w:hint="eastAsia"/>
          <w:color w:val="000000"/>
          <w:sz w:val="24"/>
          <w:szCs w:val="24"/>
          <w:highlight w:val="lightGray"/>
        </w:rPr>
        <w:t>3.2</w:t>
      </w:r>
      <w:r w:rsidRPr="00547319">
        <w:rPr>
          <w:rFonts w:hint="eastAsia"/>
          <w:color w:val="000000"/>
          <w:sz w:val="24"/>
          <w:szCs w:val="24"/>
        </w:rPr>
        <w:t xml:space="preserve"> </w:t>
      </w:r>
      <w:r w:rsidRPr="00547319">
        <w:rPr>
          <w:rFonts w:hint="eastAsia"/>
          <w:color w:val="000000"/>
          <w:sz w:val="24"/>
          <w:szCs w:val="24"/>
        </w:rPr>
        <w:t>系统环境配置要求</w:t>
      </w:r>
      <w:bookmarkEnd w:id="15"/>
      <w:bookmarkEnd w:id="16"/>
    </w:p>
    <w:p w:rsidR="00E33685" w:rsidRPr="00547319" w:rsidRDefault="00E33685" w:rsidP="00E33685">
      <w:pPr>
        <w:ind w:firstLineChars="200" w:firstLine="480"/>
        <w:jc w:val="left"/>
        <w:rPr>
          <w:rFonts w:ascii="宋体" w:eastAsia="宋体" w:hAnsi="宋体" w:cs="宋体"/>
          <w:color w:val="000000"/>
          <w:sz w:val="24"/>
          <w:szCs w:val="24"/>
        </w:rPr>
      </w:pPr>
      <w:r w:rsidRPr="00547319">
        <w:rPr>
          <w:rFonts w:ascii="宋体" w:eastAsia="宋体" w:hAnsi="宋体" w:cs="宋体" w:hint="eastAsia"/>
          <w:color w:val="000000"/>
          <w:sz w:val="24"/>
          <w:szCs w:val="24"/>
        </w:rPr>
        <w:t>本项目建设</w:t>
      </w:r>
      <w:proofErr w:type="gramStart"/>
      <w:r w:rsidRPr="00547319">
        <w:rPr>
          <w:rFonts w:ascii="宋体" w:eastAsia="宋体" w:hAnsi="宋体" w:cs="宋体" w:hint="eastAsia"/>
          <w:color w:val="000000"/>
          <w:sz w:val="24"/>
          <w:szCs w:val="24"/>
        </w:rPr>
        <w:t>所需的所需的</w:t>
      </w:r>
      <w:proofErr w:type="gramEnd"/>
      <w:r w:rsidRPr="00547319">
        <w:rPr>
          <w:rFonts w:ascii="宋体" w:eastAsia="宋体" w:hAnsi="宋体" w:cs="宋体" w:hint="eastAsia"/>
          <w:color w:val="000000"/>
          <w:sz w:val="24"/>
          <w:szCs w:val="24"/>
        </w:rPr>
        <w:t>系统运行环境，如服务器、网络、操作系统等环境因素，由投标方给出建议方案。建议方案不限于必须要配置的相关服务器等设备。所谓设备配置方案，涵盖硬件设备和基础平台的系统软件产品，例如操作系统、各类</w:t>
      </w:r>
      <w:proofErr w:type="gramStart"/>
      <w:r w:rsidRPr="00547319">
        <w:rPr>
          <w:rFonts w:ascii="宋体" w:eastAsia="宋体" w:hAnsi="宋体" w:cs="宋体" w:hint="eastAsia"/>
          <w:color w:val="000000"/>
          <w:sz w:val="24"/>
          <w:szCs w:val="24"/>
        </w:rPr>
        <w:t>平台级</w:t>
      </w:r>
      <w:proofErr w:type="gramEnd"/>
      <w:r w:rsidRPr="00547319">
        <w:rPr>
          <w:rFonts w:ascii="宋体" w:eastAsia="宋体" w:hAnsi="宋体" w:cs="宋体" w:hint="eastAsia"/>
          <w:color w:val="000000"/>
          <w:sz w:val="24"/>
          <w:szCs w:val="24"/>
        </w:rPr>
        <w:t>中间件等产品。</w:t>
      </w:r>
    </w:p>
    <w:p w:rsidR="00E33685" w:rsidRPr="00547319" w:rsidRDefault="00E33685" w:rsidP="00E33685">
      <w:pPr>
        <w:pStyle w:val="20"/>
        <w:rPr>
          <w:rFonts w:ascii="宋体" w:hAnsi="宋体"/>
          <w:sz w:val="24"/>
          <w:szCs w:val="24"/>
        </w:rPr>
      </w:pPr>
      <w:r w:rsidRPr="00547319">
        <w:rPr>
          <w:rFonts w:ascii="宋体" w:hAnsi="宋体" w:hint="eastAsia"/>
          <w:sz w:val="24"/>
          <w:szCs w:val="24"/>
        </w:rPr>
        <w:t xml:space="preserve">                                </w:t>
      </w: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cs="宋体"/>
          <w:sz w:val="24"/>
          <w:szCs w:val="24"/>
        </w:rPr>
      </w:pPr>
      <w:r w:rsidRPr="00547319">
        <w:rPr>
          <w:rFonts w:ascii="宋体" w:eastAsia="宋体" w:hAnsi="宋体" w:cs="宋体" w:hint="eastAsia"/>
          <w:sz w:val="24"/>
          <w:szCs w:val="24"/>
        </w:rPr>
        <w:t>四．培训</w:t>
      </w:r>
    </w:p>
    <w:p w:rsidR="00E33685" w:rsidRPr="00547319" w:rsidRDefault="00E33685" w:rsidP="00E33685">
      <w:pPr>
        <w:adjustRightInd w:val="0"/>
        <w:snapToGrid w:val="0"/>
        <w:ind w:firstLineChars="200" w:firstLine="480"/>
        <w:textAlignment w:val="baseline"/>
        <w:rPr>
          <w:rFonts w:ascii="宋体" w:eastAsia="宋体" w:hAnsi="宋体"/>
          <w:sz w:val="24"/>
          <w:szCs w:val="24"/>
        </w:rPr>
      </w:pPr>
      <w:r w:rsidRPr="00547319">
        <w:rPr>
          <w:rFonts w:ascii="宋体" w:eastAsia="宋体" w:hAnsi="宋体" w:hint="eastAsia"/>
          <w:sz w:val="24"/>
          <w:szCs w:val="24"/>
        </w:rPr>
        <w:t>必须对院方系统维护工程师进行必要的系统培训。提供本项目的培训方案，并制定完整的培训计划。</w:t>
      </w:r>
      <w:r w:rsidRPr="00547319">
        <w:rPr>
          <w:rFonts w:ascii="宋体" w:eastAsia="宋体" w:hAnsi="宋体"/>
          <w:sz w:val="24"/>
          <w:szCs w:val="24"/>
        </w:rPr>
        <w:t xml:space="preserve">   </w:t>
      </w:r>
    </w:p>
    <w:p w:rsidR="00E33685" w:rsidRPr="00547319" w:rsidRDefault="00E33685" w:rsidP="00E33685">
      <w:pPr>
        <w:adjustRightInd w:val="0"/>
        <w:snapToGrid w:val="0"/>
        <w:ind w:firstLineChars="200" w:firstLine="480"/>
        <w:textAlignment w:val="baseline"/>
        <w:rPr>
          <w:rFonts w:ascii="宋体" w:eastAsia="宋体" w:hAnsi="宋体"/>
          <w:sz w:val="24"/>
          <w:szCs w:val="24"/>
        </w:rPr>
      </w:pP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sz w:val="24"/>
          <w:szCs w:val="24"/>
        </w:rPr>
      </w:pPr>
      <w:bookmarkStart w:id="17" w:name="_Toc337825195"/>
      <w:bookmarkStart w:id="18" w:name="_Toc315097759"/>
      <w:r w:rsidRPr="00547319">
        <w:rPr>
          <w:rFonts w:ascii="宋体" w:eastAsia="宋体" w:hAnsi="宋体" w:hint="eastAsia"/>
          <w:sz w:val="24"/>
          <w:szCs w:val="24"/>
        </w:rPr>
        <w:t>五．售后服务需求</w:t>
      </w:r>
      <w:bookmarkEnd w:id="17"/>
      <w:bookmarkEnd w:id="18"/>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自签约之日起，供应商需提供两年的供应宝平台服务，服务范围包含招标范围内供应</w:t>
      </w:r>
      <w:proofErr w:type="gramStart"/>
      <w:r w:rsidRPr="00547319">
        <w:rPr>
          <w:rFonts w:ascii="宋体" w:eastAsia="宋体" w:hAnsi="宋体" w:hint="eastAsia"/>
          <w:sz w:val="24"/>
          <w:szCs w:val="24"/>
        </w:rPr>
        <w:t>宝系统</w:t>
      </w:r>
      <w:proofErr w:type="gramEnd"/>
      <w:r w:rsidRPr="00547319">
        <w:rPr>
          <w:rFonts w:ascii="宋体" w:eastAsia="宋体" w:hAnsi="宋体" w:hint="eastAsia"/>
          <w:sz w:val="24"/>
          <w:szCs w:val="24"/>
        </w:rPr>
        <w:t>平台的现场及远程服务，问题解决，从信息化方面保障院内外供应链的高效协同。</w:t>
      </w:r>
    </w:p>
    <w:p w:rsidR="00E33685" w:rsidRPr="00547319" w:rsidRDefault="00E33685" w:rsidP="00E33685">
      <w:pPr>
        <w:numPr>
          <w:ilvl w:val="0"/>
          <w:numId w:val="1"/>
        </w:numPr>
        <w:ind w:left="426" w:hanging="279"/>
        <w:rPr>
          <w:rFonts w:ascii="宋体" w:eastAsia="宋体" w:hAnsi="宋体"/>
          <w:sz w:val="24"/>
          <w:szCs w:val="24"/>
        </w:rPr>
      </w:pPr>
      <w:r w:rsidRPr="00547319">
        <w:rPr>
          <w:rFonts w:ascii="宋体" w:eastAsia="宋体" w:hAnsi="宋体" w:hint="eastAsia"/>
          <w:sz w:val="24"/>
          <w:szCs w:val="24"/>
        </w:rPr>
        <w:t>服务期内，供应商需保证</w:t>
      </w:r>
      <w:r w:rsidRPr="00547319">
        <w:rPr>
          <w:rFonts w:ascii="宋体" w:eastAsia="宋体" w:hAnsi="宋体"/>
          <w:sz w:val="24"/>
          <w:szCs w:val="24"/>
        </w:rPr>
        <w:t>7*24</w:t>
      </w:r>
      <w:r w:rsidRPr="00547319">
        <w:rPr>
          <w:rFonts w:ascii="宋体" w:eastAsia="宋体" w:hAnsi="宋体" w:hint="eastAsia"/>
          <w:sz w:val="24"/>
          <w:szCs w:val="24"/>
        </w:rPr>
        <w:t>小时的服务响应，响应时间不得低于如下标准：接到医院方的通知后</w:t>
      </w:r>
      <w:r w:rsidRPr="00547319">
        <w:rPr>
          <w:rFonts w:ascii="宋体" w:eastAsia="宋体" w:hAnsi="宋体"/>
          <w:sz w:val="24"/>
          <w:szCs w:val="24"/>
        </w:rPr>
        <w:t>1</w:t>
      </w:r>
      <w:r w:rsidRPr="00547319">
        <w:rPr>
          <w:rFonts w:ascii="宋体" w:eastAsia="宋体" w:hAnsi="宋体" w:hint="eastAsia"/>
          <w:sz w:val="24"/>
          <w:szCs w:val="24"/>
        </w:rPr>
        <w:t>小时内必须做出明确的响应和安排；需提供现场服务的，服务团队须在</w:t>
      </w:r>
      <w:r w:rsidRPr="00547319">
        <w:rPr>
          <w:rFonts w:ascii="宋体" w:eastAsia="宋体" w:hAnsi="宋体"/>
          <w:sz w:val="24"/>
          <w:szCs w:val="24"/>
        </w:rPr>
        <w:t>2</w:t>
      </w:r>
      <w:r w:rsidRPr="00547319">
        <w:rPr>
          <w:rFonts w:ascii="宋体" w:eastAsia="宋体" w:hAnsi="宋体" w:hint="eastAsia"/>
          <w:sz w:val="24"/>
          <w:szCs w:val="24"/>
        </w:rPr>
        <w:t>小时内达到故障现场；</w:t>
      </w:r>
      <w:r w:rsidRPr="00547319">
        <w:rPr>
          <w:rFonts w:ascii="宋体" w:eastAsia="宋体" w:hAnsi="宋体"/>
          <w:sz w:val="24"/>
          <w:szCs w:val="24"/>
        </w:rPr>
        <w:t>4</w:t>
      </w:r>
      <w:r w:rsidRPr="00547319">
        <w:rPr>
          <w:rFonts w:ascii="宋体" w:eastAsia="宋体" w:hAnsi="宋体" w:hint="eastAsia"/>
          <w:sz w:val="24"/>
          <w:szCs w:val="24"/>
        </w:rPr>
        <w:t>小时内做出故障诊断报告，常规故障</w:t>
      </w:r>
      <w:r w:rsidRPr="00547319">
        <w:rPr>
          <w:rFonts w:ascii="宋体" w:eastAsia="宋体" w:hAnsi="宋体"/>
          <w:sz w:val="24"/>
          <w:szCs w:val="24"/>
        </w:rPr>
        <w:t>8</w:t>
      </w:r>
      <w:r w:rsidRPr="00547319">
        <w:rPr>
          <w:rFonts w:ascii="宋体" w:eastAsia="宋体" w:hAnsi="宋体" w:hint="eastAsia"/>
          <w:sz w:val="24"/>
          <w:szCs w:val="24"/>
        </w:rPr>
        <w:t>小时内必须解决。</w:t>
      </w:r>
    </w:p>
    <w:p w:rsidR="00E33685" w:rsidRPr="00547319" w:rsidRDefault="00E33685" w:rsidP="00E33685">
      <w:pPr>
        <w:ind w:left="426"/>
        <w:rPr>
          <w:rFonts w:ascii="宋体" w:eastAsia="宋体" w:hAnsi="宋体"/>
          <w:sz w:val="24"/>
          <w:szCs w:val="24"/>
        </w:rPr>
      </w:pP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sz w:val="24"/>
          <w:szCs w:val="24"/>
        </w:rPr>
      </w:pPr>
      <w:r w:rsidRPr="00547319">
        <w:rPr>
          <w:rFonts w:ascii="宋体" w:eastAsia="宋体" w:hAnsi="宋体" w:hint="eastAsia"/>
          <w:sz w:val="24"/>
          <w:szCs w:val="24"/>
        </w:rPr>
        <w:t>六．付款方式</w:t>
      </w:r>
    </w:p>
    <w:p w:rsidR="00E33685" w:rsidRPr="00547319" w:rsidRDefault="00E33685" w:rsidP="00E33685">
      <w:pPr>
        <w:rPr>
          <w:rFonts w:ascii="宋体" w:eastAsia="宋体" w:hAnsi="宋体" w:cs="宋体"/>
          <w:color w:val="000000"/>
          <w:kern w:val="0"/>
          <w:sz w:val="24"/>
          <w:szCs w:val="24"/>
        </w:rPr>
      </w:pPr>
      <w:r w:rsidRPr="00547319">
        <w:rPr>
          <w:rFonts w:ascii="宋体" w:eastAsia="宋体" w:hAnsi="宋体" w:hint="eastAsia"/>
          <w:b/>
          <w:bCs/>
          <w:sz w:val="24"/>
          <w:szCs w:val="24"/>
        </w:rPr>
        <w:t xml:space="preserve">   </w:t>
      </w:r>
      <w:r w:rsidRPr="00547319">
        <w:rPr>
          <w:rFonts w:ascii="宋体" w:eastAsia="宋体" w:hAnsi="宋体" w:cs="宋体" w:hint="eastAsia"/>
          <w:color w:val="000000"/>
          <w:kern w:val="0"/>
          <w:sz w:val="24"/>
          <w:szCs w:val="24"/>
        </w:rPr>
        <w:t>自合同签约之日起十日内，采购方支付合同金额的50%，合同签约满一年后十日内，采购方对上一年服务确认验收后支付合同金额的40%；剩余10%作为质保金，合同签约满两年采购方对服务确认验收无异议后十日内支付。</w:t>
      </w:r>
    </w:p>
    <w:p w:rsidR="00E33685" w:rsidRPr="00547319" w:rsidRDefault="00E33685" w:rsidP="00E33685">
      <w:pPr>
        <w:rPr>
          <w:rFonts w:ascii="宋体" w:eastAsia="宋体" w:hAnsi="宋体" w:cs="宋体"/>
          <w:color w:val="000000"/>
          <w:kern w:val="0"/>
          <w:sz w:val="24"/>
          <w:szCs w:val="24"/>
        </w:rPr>
      </w:pP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sz w:val="24"/>
          <w:szCs w:val="24"/>
        </w:rPr>
      </w:pPr>
      <w:r w:rsidRPr="00547319">
        <w:rPr>
          <w:rFonts w:ascii="宋体" w:eastAsia="宋体" w:hAnsi="宋体" w:hint="eastAsia"/>
          <w:sz w:val="24"/>
          <w:szCs w:val="24"/>
        </w:rPr>
        <w:t>七．</w:t>
      </w:r>
      <w:r w:rsidRPr="00547319">
        <w:rPr>
          <w:rFonts w:ascii="宋体" w:eastAsia="宋体" w:hAnsi="宋体"/>
          <w:sz w:val="24"/>
          <w:szCs w:val="24"/>
        </w:rPr>
        <w:t>保密责任</w:t>
      </w:r>
    </w:p>
    <w:p w:rsidR="00E33685" w:rsidRPr="00547319" w:rsidRDefault="00E33685" w:rsidP="00E33685">
      <w:pPr>
        <w:pStyle w:val="a5"/>
        <w:numPr>
          <w:ilvl w:val="0"/>
          <w:numId w:val="9"/>
        </w:numPr>
        <w:ind w:firstLineChars="0"/>
        <w:rPr>
          <w:rFonts w:ascii="宋体" w:hAnsi="宋体"/>
          <w:vanish/>
          <w:sz w:val="24"/>
          <w:szCs w:val="24"/>
        </w:rPr>
      </w:pPr>
    </w:p>
    <w:p w:rsidR="00E33685" w:rsidRPr="00547319" w:rsidRDefault="00E33685" w:rsidP="00E33685">
      <w:pPr>
        <w:ind w:firstLineChars="200" w:firstLine="480"/>
        <w:rPr>
          <w:rFonts w:ascii="宋体" w:eastAsia="宋体" w:hAnsi="宋体"/>
          <w:sz w:val="24"/>
          <w:szCs w:val="24"/>
        </w:rPr>
      </w:pPr>
      <w:r w:rsidRPr="00547319">
        <w:rPr>
          <w:rFonts w:ascii="宋体" w:eastAsia="宋体" w:hAnsi="宋体" w:hint="eastAsia"/>
          <w:sz w:val="24"/>
          <w:szCs w:val="24"/>
        </w:rPr>
        <w:t>供应</w:t>
      </w:r>
      <w:r w:rsidRPr="00547319">
        <w:rPr>
          <w:rFonts w:ascii="宋体" w:eastAsia="宋体" w:hAnsi="宋体"/>
          <w:sz w:val="24"/>
          <w:szCs w:val="24"/>
        </w:rPr>
        <w:t>商在服务过程中从医院获知的技术秘密、商业秘密、医院信息等一切信息负有保密责任，未经医院事先书面授权，服务提供商不得以任何方式向任何其他组织或个人泄露、转让、许可使用、交换、赠与该信息或与任何其他组织或个人共同使用或不正当使用该信息。违反本条规给医院造成损失的投标人应负相关的法律责任。</w:t>
      </w:r>
    </w:p>
    <w:p w:rsidR="00E33685" w:rsidRPr="00547319" w:rsidRDefault="00E33685" w:rsidP="00E33685">
      <w:pPr>
        <w:ind w:firstLineChars="200" w:firstLine="480"/>
        <w:rPr>
          <w:rFonts w:ascii="宋体" w:eastAsia="宋体" w:hAnsi="宋体"/>
          <w:sz w:val="24"/>
          <w:szCs w:val="24"/>
        </w:rPr>
      </w:pPr>
    </w:p>
    <w:p w:rsidR="00E33685" w:rsidRPr="00547319" w:rsidRDefault="00E33685" w:rsidP="00E33685">
      <w:pPr>
        <w:pStyle w:val="2"/>
        <w:numPr>
          <w:ilvl w:val="1"/>
          <w:numId w:val="0"/>
        </w:numPr>
        <w:tabs>
          <w:tab w:val="left" w:pos="576"/>
        </w:tabs>
        <w:spacing w:before="0" w:after="0" w:line="240" w:lineRule="auto"/>
        <w:ind w:left="576" w:hanging="576"/>
        <w:rPr>
          <w:rFonts w:ascii="宋体" w:eastAsia="宋体" w:hAnsi="宋体"/>
          <w:sz w:val="24"/>
          <w:szCs w:val="24"/>
        </w:rPr>
      </w:pPr>
      <w:r w:rsidRPr="00547319">
        <w:rPr>
          <w:rFonts w:ascii="宋体" w:eastAsia="宋体" w:hAnsi="宋体" w:hint="eastAsia"/>
          <w:sz w:val="24"/>
          <w:szCs w:val="24"/>
        </w:rPr>
        <w:t>八．</w:t>
      </w:r>
      <w:r>
        <w:rPr>
          <w:rFonts w:ascii="宋体" w:eastAsia="宋体" w:hAnsi="宋体" w:hint="eastAsia"/>
          <w:sz w:val="24"/>
          <w:szCs w:val="24"/>
        </w:rPr>
        <w:t>投标文件需提供的资料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788"/>
      </w:tblGrid>
      <w:tr w:rsidR="00E33685" w:rsidRPr="00547319" w:rsidTr="00D81D7B">
        <w:trPr>
          <w:trHeight w:val="576"/>
          <w:tblHeader/>
        </w:trPr>
        <w:tc>
          <w:tcPr>
            <w:tcW w:w="1135" w:type="dxa"/>
            <w:shd w:val="clear" w:color="auto" w:fill="E7E6E6" w:themeFill="background2"/>
            <w:vAlign w:val="center"/>
          </w:tcPr>
          <w:p w:rsidR="00E33685" w:rsidRPr="00547319" w:rsidRDefault="00E33685" w:rsidP="00D81D7B">
            <w:pPr>
              <w:jc w:val="center"/>
              <w:textAlignment w:val="baseline"/>
              <w:rPr>
                <w:rFonts w:ascii="宋体" w:eastAsia="宋体" w:hAnsi="宋体"/>
                <w:sz w:val="24"/>
                <w:szCs w:val="24"/>
              </w:rPr>
            </w:pPr>
            <w:r w:rsidRPr="00547319">
              <w:rPr>
                <w:rFonts w:ascii="宋体" w:eastAsia="宋体" w:hAnsi="宋体" w:hint="eastAsia"/>
                <w:sz w:val="24"/>
                <w:szCs w:val="24"/>
              </w:rPr>
              <w:t>序号</w:t>
            </w:r>
          </w:p>
        </w:tc>
        <w:tc>
          <w:tcPr>
            <w:tcW w:w="8788" w:type="dxa"/>
            <w:shd w:val="clear" w:color="auto" w:fill="E7E6E6" w:themeFill="background2"/>
            <w:vAlign w:val="center"/>
          </w:tcPr>
          <w:p w:rsidR="00E33685" w:rsidRPr="00547319" w:rsidRDefault="00E33685" w:rsidP="00D81D7B">
            <w:pPr>
              <w:jc w:val="center"/>
              <w:textAlignment w:val="baseline"/>
              <w:rPr>
                <w:rFonts w:ascii="宋体" w:eastAsia="宋体" w:hAnsi="宋体"/>
                <w:sz w:val="24"/>
                <w:szCs w:val="24"/>
              </w:rPr>
            </w:pPr>
          </w:p>
        </w:tc>
      </w:tr>
      <w:tr w:rsidR="00E33685" w:rsidRPr="00547319" w:rsidTr="00D81D7B">
        <w:trPr>
          <w:trHeight w:val="525"/>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textAlignment w:val="baseline"/>
              <w:rPr>
                <w:rFonts w:ascii="宋体" w:eastAsia="宋体" w:hAnsi="宋体"/>
                <w:sz w:val="24"/>
                <w:szCs w:val="24"/>
              </w:rPr>
            </w:pPr>
            <w:r w:rsidRPr="00547319">
              <w:rPr>
                <w:rFonts w:ascii="宋体" w:eastAsia="宋体" w:hAnsi="宋体" w:hint="eastAsia"/>
                <w:sz w:val="24"/>
                <w:szCs w:val="24"/>
              </w:rPr>
              <w:t>项目建设采用一体化平台方案：</w:t>
            </w:r>
            <w:r w:rsidRPr="00547319">
              <w:rPr>
                <w:rFonts w:ascii="宋体" w:eastAsia="宋体" w:hAnsi="宋体" w:hint="eastAsia"/>
                <w:bCs/>
                <w:sz w:val="24"/>
                <w:szCs w:val="24"/>
              </w:rPr>
              <w:t>所有人员均采用单点登录并展示投标产品的实际功</w:t>
            </w:r>
            <w:r w:rsidRPr="00547319">
              <w:rPr>
                <w:rFonts w:ascii="宋体" w:eastAsia="宋体" w:hAnsi="宋体" w:hint="eastAsia"/>
                <w:bCs/>
                <w:sz w:val="24"/>
                <w:szCs w:val="24"/>
              </w:rPr>
              <w:lastRenderedPageBreak/>
              <w:t>能截图</w:t>
            </w:r>
          </w:p>
        </w:tc>
      </w:tr>
      <w:tr w:rsidR="00E33685" w:rsidRPr="00547319" w:rsidTr="00D81D7B">
        <w:trPr>
          <w:trHeight w:val="699"/>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rPr>
                <w:rFonts w:ascii="宋体" w:eastAsia="宋体" w:hAnsi="宋体"/>
                <w:sz w:val="24"/>
                <w:szCs w:val="24"/>
              </w:rPr>
            </w:pPr>
            <w:r>
              <w:rPr>
                <w:rFonts w:ascii="宋体" w:eastAsia="宋体" w:hAnsi="宋体" w:hint="eastAsia"/>
                <w:sz w:val="24"/>
                <w:szCs w:val="24"/>
              </w:rPr>
              <w:t>本次项目建设的供应宝系统，</w:t>
            </w:r>
            <w:r w:rsidRPr="00547319">
              <w:rPr>
                <w:rFonts w:ascii="宋体" w:eastAsia="宋体" w:hAnsi="宋体" w:hint="eastAsia"/>
                <w:sz w:val="24"/>
                <w:szCs w:val="24"/>
              </w:rPr>
              <w:t>投标人详细描述系统的具体功能，逐一响应要求，需做产品的系统功能截图</w:t>
            </w:r>
            <w:r>
              <w:rPr>
                <w:rFonts w:ascii="宋体" w:eastAsia="宋体" w:hAnsi="宋体" w:hint="eastAsia"/>
                <w:sz w:val="24"/>
                <w:szCs w:val="24"/>
              </w:rPr>
              <w:t>：</w:t>
            </w:r>
            <w:r w:rsidRPr="00547319">
              <w:rPr>
                <w:rFonts w:ascii="宋体" w:eastAsia="宋体" w:hAnsi="宋体" w:hint="eastAsia"/>
                <w:sz w:val="24"/>
                <w:szCs w:val="24"/>
              </w:rPr>
              <w:t>具体功能包含注册登录、首页、医院管理、物资材料管理、资质证件管理、订单管理、发货管理、统计查询、账户管理、</w:t>
            </w:r>
            <w:proofErr w:type="gramStart"/>
            <w:r w:rsidRPr="00547319">
              <w:rPr>
                <w:rFonts w:ascii="宋体" w:eastAsia="宋体" w:hAnsi="宋体" w:hint="eastAsia"/>
                <w:sz w:val="24"/>
                <w:szCs w:val="24"/>
              </w:rPr>
              <w:t>微信端</w:t>
            </w:r>
            <w:proofErr w:type="gramEnd"/>
            <w:r w:rsidRPr="00547319">
              <w:rPr>
                <w:rFonts w:ascii="宋体" w:eastAsia="宋体" w:hAnsi="宋体" w:hint="eastAsia"/>
                <w:sz w:val="24"/>
                <w:szCs w:val="24"/>
              </w:rPr>
              <w:t>，发票管理，代销对账等，并提供系统功能截图</w:t>
            </w:r>
          </w:p>
        </w:tc>
      </w:tr>
      <w:tr w:rsidR="00E33685" w:rsidRPr="00547319" w:rsidTr="00D81D7B">
        <w:trPr>
          <w:trHeight w:val="699"/>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adjustRightInd w:val="0"/>
              <w:snapToGrid w:val="0"/>
              <w:jc w:val="left"/>
              <w:textAlignment w:val="baseline"/>
              <w:rPr>
                <w:rFonts w:ascii="宋体" w:eastAsia="宋体" w:hAnsi="宋体"/>
                <w:color w:val="000000" w:themeColor="text1"/>
                <w:sz w:val="24"/>
                <w:szCs w:val="24"/>
              </w:rPr>
            </w:pPr>
            <w:r w:rsidRPr="00547319">
              <w:rPr>
                <w:rFonts w:ascii="宋体" w:eastAsia="宋体" w:hAnsi="宋体" w:cs="宋体" w:hint="eastAsia"/>
                <w:bCs/>
                <w:color w:val="000000" w:themeColor="text1"/>
                <w:kern w:val="0"/>
                <w:sz w:val="24"/>
                <w:szCs w:val="24"/>
              </w:rPr>
              <w:t>系统整体设计采用J2EE</w:t>
            </w:r>
            <w:r>
              <w:rPr>
                <w:rFonts w:ascii="宋体" w:eastAsia="宋体" w:hAnsi="宋体" w:cs="宋体" w:hint="eastAsia"/>
                <w:bCs/>
                <w:color w:val="000000" w:themeColor="text1"/>
                <w:kern w:val="0"/>
                <w:sz w:val="24"/>
                <w:szCs w:val="24"/>
              </w:rPr>
              <w:t>架构</w:t>
            </w:r>
            <w:r>
              <w:rPr>
                <w:rFonts w:ascii="宋体" w:eastAsia="宋体" w:hAnsi="宋体" w:hint="eastAsia"/>
                <w:color w:val="000000" w:themeColor="text1"/>
                <w:sz w:val="24"/>
                <w:szCs w:val="24"/>
              </w:rPr>
              <w:t>，</w:t>
            </w:r>
            <w:r w:rsidRPr="00547319">
              <w:rPr>
                <w:rFonts w:ascii="宋体" w:eastAsia="宋体" w:hAnsi="宋体" w:cs="宋体" w:hint="eastAsia"/>
                <w:bCs/>
                <w:color w:val="000000" w:themeColor="text1"/>
                <w:kern w:val="0"/>
                <w:sz w:val="24"/>
                <w:szCs w:val="24"/>
              </w:rPr>
              <w:t>系统采用B/S结构</w:t>
            </w:r>
          </w:p>
        </w:tc>
      </w:tr>
      <w:tr w:rsidR="00E33685" w:rsidRPr="00547319" w:rsidTr="00D81D7B">
        <w:trPr>
          <w:trHeight w:val="699"/>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adjustRightInd w:val="0"/>
              <w:snapToGrid w:val="0"/>
              <w:jc w:val="left"/>
              <w:textAlignment w:val="baseline"/>
              <w:rPr>
                <w:rFonts w:ascii="宋体" w:eastAsia="宋体" w:hAnsi="宋体" w:cs="宋体"/>
                <w:bCs/>
                <w:color w:val="000000" w:themeColor="text1"/>
                <w:kern w:val="0"/>
                <w:sz w:val="24"/>
                <w:szCs w:val="24"/>
              </w:rPr>
            </w:pPr>
            <w:r w:rsidRPr="00547319">
              <w:rPr>
                <w:rFonts w:ascii="宋体" w:eastAsia="宋体" w:hAnsi="宋体" w:cs="宋体" w:hint="eastAsia"/>
                <w:color w:val="000000"/>
                <w:sz w:val="24"/>
                <w:szCs w:val="24"/>
              </w:rPr>
              <w:t>提供与院方现有物资管理系统对接的承诺函，并提供接口方案，</w:t>
            </w:r>
            <w:r w:rsidRPr="00547319">
              <w:rPr>
                <w:rFonts w:ascii="宋体" w:eastAsia="宋体" w:hAnsi="宋体" w:cs="宋体" w:hint="eastAsia"/>
                <w:bCs/>
                <w:color w:val="000000" w:themeColor="text1"/>
                <w:kern w:val="0"/>
                <w:sz w:val="24"/>
                <w:szCs w:val="24"/>
              </w:rPr>
              <w:t>接口方案详细、合理、可行；</w:t>
            </w:r>
          </w:p>
        </w:tc>
      </w:tr>
      <w:tr w:rsidR="00E33685" w:rsidRPr="00547319" w:rsidTr="00D81D7B">
        <w:trPr>
          <w:trHeight w:val="699"/>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rPr>
                <w:rFonts w:ascii="宋体" w:eastAsia="宋体" w:hAnsi="宋体"/>
                <w:bCs/>
                <w:sz w:val="24"/>
                <w:szCs w:val="24"/>
              </w:rPr>
            </w:pPr>
            <w:r>
              <w:rPr>
                <w:rFonts w:ascii="宋体" w:eastAsia="宋体" w:hAnsi="宋体" w:hint="eastAsia"/>
                <w:bCs/>
                <w:sz w:val="24"/>
                <w:szCs w:val="24"/>
              </w:rPr>
              <w:t>提供投标产品的测试报告：物流管理、供应宝</w:t>
            </w:r>
            <w:r w:rsidRPr="00547319">
              <w:rPr>
                <w:rFonts w:ascii="宋体" w:eastAsia="宋体" w:hAnsi="宋体" w:hint="eastAsia"/>
                <w:bCs/>
                <w:sz w:val="24"/>
                <w:szCs w:val="24"/>
              </w:rPr>
              <w:t>。</w:t>
            </w:r>
          </w:p>
          <w:p w:rsidR="00E33685" w:rsidRPr="00547319" w:rsidRDefault="00E33685" w:rsidP="00D81D7B">
            <w:pPr>
              <w:rPr>
                <w:rFonts w:ascii="宋体" w:eastAsia="宋体" w:hAnsi="宋体"/>
                <w:bCs/>
                <w:sz w:val="24"/>
                <w:szCs w:val="24"/>
              </w:rPr>
            </w:pPr>
            <w:r w:rsidRPr="00547319">
              <w:rPr>
                <w:rFonts w:ascii="宋体" w:eastAsia="宋体" w:hAnsi="宋体" w:hint="eastAsia"/>
                <w:bCs/>
                <w:sz w:val="24"/>
                <w:szCs w:val="24"/>
              </w:rPr>
              <w:t>1、测试报告对应的系统必须是本次投标的产品，且产品名称必须包含如上关键字；</w:t>
            </w:r>
          </w:p>
          <w:p w:rsidR="00E33685" w:rsidRPr="00547319" w:rsidRDefault="00E33685" w:rsidP="00D81D7B">
            <w:pPr>
              <w:rPr>
                <w:rFonts w:ascii="宋体" w:eastAsia="宋体" w:hAnsi="宋体"/>
                <w:bCs/>
                <w:sz w:val="24"/>
                <w:szCs w:val="24"/>
              </w:rPr>
            </w:pPr>
            <w:r w:rsidRPr="00547319">
              <w:rPr>
                <w:rFonts w:ascii="宋体" w:eastAsia="宋体" w:hAnsi="宋体"/>
                <w:bCs/>
                <w:sz w:val="24"/>
                <w:szCs w:val="24"/>
              </w:rPr>
              <w:t>2</w:t>
            </w:r>
            <w:r w:rsidRPr="00547319">
              <w:rPr>
                <w:rFonts w:ascii="宋体" w:eastAsia="宋体" w:hAnsi="宋体" w:hint="eastAsia"/>
                <w:bCs/>
                <w:sz w:val="24"/>
                <w:szCs w:val="24"/>
              </w:rPr>
              <w:t>、出具测试报告的主体必须为第三</w:t>
            </w:r>
            <w:proofErr w:type="gramStart"/>
            <w:r w:rsidRPr="00547319">
              <w:rPr>
                <w:rFonts w:ascii="宋体" w:eastAsia="宋体" w:hAnsi="宋体" w:hint="eastAsia"/>
                <w:bCs/>
                <w:sz w:val="24"/>
                <w:szCs w:val="24"/>
              </w:rPr>
              <w:t>方专业</w:t>
            </w:r>
            <w:proofErr w:type="gramEnd"/>
            <w:r w:rsidRPr="00547319">
              <w:rPr>
                <w:rFonts w:ascii="宋体" w:eastAsia="宋体" w:hAnsi="宋体" w:hint="eastAsia"/>
                <w:bCs/>
                <w:sz w:val="24"/>
                <w:szCs w:val="24"/>
              </w:rPr>
              <w:t>机构（信息产业中心、信息安全评测中心、C</w:t>
            </w:r>
            <w:r w:rsidRPr="00547319">
              <w:rPr>
                <w:rFonts w:ascii="宋体" w:eastAsia="宋体" w:hAnsi="宋体"/>
                <w:bCs/>
                <w:sz w:val="24"/>
                <w:szCs w:val="24"/>
              </w:rPr>
              <w:t>MA</w:t>
            </w:r>
            <w:r w:rsidRPr="00547319">
              <w:rPr>
                <w:rFonts w:ascii="宋体" w:eastAsia="宋体" w:hAnsi="宋体" w:hint="eastAsia"/>
                <w:bCs/>
                <w:sz w:val="24"/>
                <w:szCs w:val="24"/>
              </w:rPr>
              <w:t>、CNAS、C</w:t>
            </w:r>
            <w:r w:rsidRPr="00547319">
              <w:rPr>
                <w:rFonts w:ascii="宋体" w:eastAsia="宋体" w:hAnsi="宋体"/>
                <w:bCs/>
                <w:sz w:val="24"/>
                <w:szCs w:val="24"/>
              </w:rPr>
              <w:t>MA</w:t>
            </w:r>
            <w:r w:rsidRPr="00547319">
              <w:rPr>
                <w:rFonts w:ascii="宋体" w:eastAsia="宋体" w:hAnsi="宋体" w:hint="eastAsia"/>
                <w:bCs/>
                <w:sz w:val="24"/>
                <w:szCs w:val="24"/>
              </w:rPr>
              <w:t>授权单位、C</w:t>
            </w:r>
            <w:r w:rsidRPr="00547319">
              <w:rPr>
                <w:rFonts w:ascii="宋体" w:eastAsia="宋体" w:hAnsi="宋体"/>
                <w:bCs/>
                <w:sz w:val="24"/>
                <w:szCs w:val="24"/>
              </w:rPr>
              <w:t>NAS</w:t>
            </w:r>
            <w:r w:rsidRPr="00547319">
              <w:rPr>
                <w:rFonts w:ascii="宋体" w:eastAsia="宋体" w:hAnsi="宋体" w:hint="eastAsia"/>
                <w:bCs/>
                <w:sz w:val="24"/>
                <w:szCs w:val="24"/>
              </w:rPr>
              <w:t>授权单位等）</w:t>
            </w:r>
          </w:p>
        </w:tc>
      </w:tr>
      <w:tr w:rsidR="00E33685" w:rsidRPr="00547319" w:rsidTr="00D81D7B">
        <w:trPr>
          <w:trHeight w:val="558"/>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rPr>
                <w:rFonts w:ascii="宋体" w:eastAsia="宋体" w:hAnsi="宋体" w:cs="宋体"/>
                <w:kern w:val="0"/>
                <w:sz w:val="24"/>
                <w:szCs w:val="24"/>
              </w:rPr>
            </w:pPr>
            <w:r w:rsidRPr="00547319">
              <w:rPr>
                <w:rFonts w:ascii="宋体" w:eastAsia="宋体" w:hAnsi="宋体" w:hint="eastAsia"/>
                <w:sz w:val="24"/>
                <w:szCs w:val="24"/>
              </w:rPr>
              <w:t>参与投标的产品有成功的实施案例。</w:t>
            </w:r>
          </w:p>
          <w:p w:rsidR="00E33685" w:rsidRPr="00547319" w:rsidRDefault="00E33685" w:rsidP="00D81D7B">
            <w:pPr>
              <w:jc w:val="left"/>
              <w:rPr>
                <w:rFonts w:ascii="宋体" w:eastAsia="宋体" w:hAnsi="宋体"/>
                <w:bCs/>
                <w:sz w:val="24"/>
                <w:szCs w:val="24"/>
              </w:rPr>
            </w:pPr>
            <w:r w:rsidRPr="00547319">
              <w:rPr>
                <w:rFonts w:ascii="宋体" w:eastAsia="宋体" w:hAnsi="宋体" w:hint="eastAsia"/>
                <w:bCs/>
                <w:sz w:val="24"/>
                <w:szCs w:val="24"/>
              </w:rPr>
              <w:t>案例要求：</w:t>
            </w:r>
          </w:p>
          <w:p w:rsidR="00E33685" w:rsidRPr="00547319" w:rsidRDefault="00E33685" w:rsidP="00D81D7B">
            <w:pPr>
              <w:jc w:val="left"/>
              <w:rPr>
                <w:rFonts w:ascii="宋体" w:eastAsia="宋体" w:hAnsi="宋体"/>
                <w:bCs/>
                <w:sz w:val="24"/>
                <w:szCs w:val="24"/>
              </w:rPr>
            </w:pPr>
            <w:r w:rsidRPr="00547319">
              <w:rPr>
                <w:rFonts w:ascii="宋体" w:eastAsia="宋体" w:hAnsi="宋体" w:hint="eastAsia"/>
                <w:bCs/>
                <w:sz w:val="24"/>
                <w:szCs w:val="24"/>
              </w:rPr>
              <w:t>1、每个案例内容中必须包含有物流管理</w:t>
            </w:r>
            <w:r w:rsidRPr="00547319">
              <w:rPr>
                <w:rFonts w:ascii="宋体" w:eastAsia="宋体" w:hAnsi="宋体" w:hint="eastAsia"/>
                <w:sz w:val="24"/>
                <w:szCs w:val="24"/>
              </w:rPr>
              <w:t>、供应宝等</w:t>
            </w:r>
            <w:r w:rsidRPr="00547319">
              <w:rPr>
                <w:rFonts w:ascii="宋体" w:eastAsia="宋体" w:hAnsi="宋体" w:hint="eastAsia"/>
                <w:bCs/>
                <w:sz w:val="24"/>
                <w:szCs w:val="24"/>
              </w:rPr>
              <w:t>系统；</w:t>
            </w:r>
          </w:p>
          <w:p w:rsidR="00E33685" w:rsidRPr="00547319" w:rsidRDefault="00E33685" w:rsidP="00D81D7B">
            <w:pPr>
              <w:jc w:val="left"/>
              <w:rPr>
                <w:rFonts w:ascii="宋体" w:eastAsia="宋体" w:hAnsi="宋体"/>
                <w:bCs/>
                <w:sz w:val="24"/>
                <w:szCs w:val="24"/>
              </w:rPr>
            </w:pPr>
            <w:r w:rsidRPr="00547319">
              <w:rPr>
                <w:rFonts w:ascii="宋体" w:eastAsia="宋体" w:hAnsi="宋体"/>
                <w:bCs/>
                <w:sz w:val="24"/>
                <w:szCs w:val="24"/>
              </w:rPr>
              <w:t>2</w:t>
            </w:r>
            <w:r w:rsidRPr="00547319">
              <w:rPr>
                <w:rFonts w:ascii="宋体" w:eastAsia="宋体" w:hAnsi="宋体" w:hint="eastAsia"/>
                <w:bCs/>
                <w:sz w:val="24"/>
                <w:szCs w:val="24"/>
              </w:rPr>
              <w:t>、案例的签约时间仅限于2</w:t>
            </w:r>
            <w:r w:rsidRPr="00547319">
              <w:rPr>
                <w:rFonts w:ascii="宋体" w:eastAsia="宋体" w:hAnsi="宋体"/>
                <w:bCs/>
                <w:sz w:val="24"/>
                <w:szCs w:val="24"/>
              </w:rPr>
              <w:t>020</w:t>
            </w:r>
            <w:r w:rsidRPr="00547319">
              <w:rPr>
                <w:rFonts w:ascii="宋体" w:eastAsia="宋体" w:hAnsi="宋体" w:hint="eastAsia"/>
                <w:bCs/>
                <w:sz w:val="24"/>
                <w:szCs w:val="24"/>
              </w:rPr>
              <w:t>年1月至今；</w:t>
            </w:r>
          </w:p>
          <w:p w:rsidR="00E33685" w:rsidRPr="00547319" w:rsidRDefault="00E33685" w:rsidP="00D81D7B">
            <w:pPr>
              <w:jc w:val="left"/>
              <w:rPr>
                <w:rFonts w:ascii="宋体" w:eastAsia="宋体" w:hAnsi="宋体"/>
                <w:bCs/>
                <w:sz w:val="24"/>
                <w:szCs w:val="24"/>
              </w:rPr>
            </w:pPr>
            <w:r w:rsidRPr="00547319">
              <w:rPr>
                <w:rFonts w:ascii="宋体" w:eastAsia="宋体" w:hAnsi="宋体"/>
                <w:bCs/>
                <w:sz w:val="24"/>
                <w:szCs w:val="24"/>
              </w:rPr>
              <w:t>3</w:t>
            </w:r>
            <w:r w:rsidRPr="00547319">
              <w:rPr>
                <w:rFonts w:ascii="宋体" w:eastAsia="宋体" w:hAnsi="宋体" w:hint="eastAsia"/>
                <w:bCs/>
                <w:sz w:val="24"/>
                <w:szCs w:val="24"/>
              </w:rPr>
              <w:t>、案例的客户必须是公立医院；</w:t>
            </w:r>
          </w:p>
          <w:p w:rsidR="00E33685" w:rsidRPr="00547319" w:rsidRDefault="00E33685" w:rsidP="00D81D7B">
            <w:pPr>
              <w:jc w:val="left"/>
              <w:rPr>
                <w:rFonts w:ascii="宋体" w:eastAsia="宋体" w:hAnsi="宋体"/>
                <w:bCs/>
                <w:sz w:val="24"/>
                <w:szCs w:val="24"/>
              </w:rPr>
            </w:pPr>
            <w:r w:rsidRPr="00547319">
              <w:rPr>
                <w:rFonts w:ascii="宋体" w:eastAsia="宋体" w:hAnsi="宋体" w:hint="eastAsia"/>
                <w:bCs/>
                <w:sz w:val="24"/>
                <w:szCs w:val="24"/>
              </w:rPr>
              <w:t>4、同一案例的证明文件必须同时包含有合同和验收报告两部分内容，缺一不可；</w:t>
            </w:r>
          </w:p>
          <w:p w:rsidR="00E33685" w:rsidRPr="00547319" w:rsidRDefault="00E33685" w:rsidP="00D81D7B">
            <w:pPr>
              <w:rPr>
                <w:rFonts w:ascii="宋体" w:eastAsia="宋体" w:hAnsi="宋体"/>
                <w:bCs/>
                <w:sz w:val="24"/>
                <w:szCs w:val="24"/>
              </w:rPr>
            </w:pPr>
            <w:r w:rsidRPr="00547319">
              <w:rPr>
                <w:rFonts w:ascii="宋体" w:eastAsia="宋体" w:hAnsi="宋体" w:hint="eastAsia"/>
                <w:bCs/>
                <w:sz w:val="24"/>
                <w:szCs w:val="24"/>
              </w:rPr>
              <w:t>提供符合要求的案例：</w:t>
            </w:r>
          </w:p>
        </w:tc>
      </w:tr>
      <w:tr w:rsidR="00E33685" w:rsidRPr="00547319" w:rsidTr="00D81D7B">
        <w:trPr>
          <w:trHeight w:val="1353"/>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textAlignment w:val="baseline"/>
              <w:rPr>
                <w:rFonts w:ascii="宋体" w:eastAsia="宋体" w:hAnsi="宋体"/>
                <w:sz w:val="24"/>
                <w:szCs w:val="24"/>
              </w:rPr>
            </w:pPr>
            <w:r w:rsidRPr="00547319">
              <w:rPr>
                <w:rFonts w:ascii="宋体" w:eastAsia="宋体" w:hAnsi="宋体" w:hint="eastAsia"/>
                <w:sz w:val="24"/>
                <w:szCs w:val="24"/>
              </w:rPr>
              <w:t>针对本项目的培训方案及内容包含有：系统管理员、操作人员、中层管理者及决策者，并制定有完整的培训计划。</w:t>
            </w:r>
          </w:p>
        </w:tc>
      </w:tr>
      <w:tr w:rsidR="00E33685" w:rsidRPr="00547319" w:rsidTr="00D81D7B">
        <w:trPr>
          <w:trHeight w:val="312"/>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adjustRightInd w:val="0"/>
              <w:snapToGrid w:val="0"/>
              <w:jc w:val="left"/>
              <w:textAlignment w:val="baseline"/>
              <w:rPr>
                <w:rFonts w:ascii="宋体" w:eastAsia="宋体" w:hAnsi="宋体" w:cs="Times New Roman"/>
                <w:bCs/>
                <w:color w:val="0D0D0D"/>
                <w:sz w:val="24"/>
                <w:szCs w:val="24"/>
              </w:rPr>
            </w:pPr>
            <w:r w:rsidRPr="00547319">
              <w:rPr>
                <w:rFonts w:ascii="宋体" w:eastAsia="宋体" w:hAnsi="宋体" w:cs="Times New Roman" w:hint="eastAsia"/>
                <w:bCs/>
                <w:color w:val="0D0D0D"/>
                <w:sz w:val="24"/>
                <w:szCs w:val="24"/>
              </w:rPr>
              <w:t>投标方针对本项目的售后服务从以下方面进行综合评比：</w:t>
            </w:r>
          </w:p>
          <w:p w:rsidR="00E33685" w:rsidRPr="00547319" w:rsidRDefault="00E33685" w:rsidP="00D81D7B">
            <w:pPr>
              <w:adjustRightInd w:val="0"/>
              <w:snapToGrid w:val="0"/>
              <w:jc w:val="left"/>
              <w:textAlignment w:val="baseline"/>
              <w:rPr>
                <w:rFonts w:ascii="宋体" w:eastAsia="宋体" w:hAnsi="宋体" w:cs="Times New Roman"/>
                <w:bCs/>
                <w:color w:val="0D0D0D"/>
                <w:sz w:val="24"/>
                <w:szCs w:val="24"/>
              </w:rPr>
            </w:pPr>
            <w:r>
              <w:rPr>
                <w:rFonts w:ascii="宋体" w:eastAsia="宋体" w:hAnsi="宋体" w:cs="Times New Roman" w:hint="eastAsia"/>
                <w:bCs/>
                <w:color w:val="0D0D0D"/>
                <w:sz w:val="24"/>
                <w:szCs w:val="24"/>
              </w:rPr>
              <w:t>1、</w:t>
            </w:r>
            <w:r w:rsidRPr="00547319">
              <w:rPr>
                <w:rFonts w:ascii="宋体" w:eastAsia="宋体" w:hAnsi="宋体" w:cs="Times New Roman" w:hint="eastAsia"/>
                <w:bCs/>
                <w:color w:val="0D0D0D"/>
                <w:sz w:val="24"/>
                <w:szCs w:val="24"/>
              </w:rPr>
              <w:t>投标</w:t>
            </w:r>
            <w:proofErr w:type="gramStart"/>
            <w:r w:rsidRPr="00547319">
              <w:rPr>
                <w:rFonts w:ascii="宋体" w:eastAsia="宋体" w:hAnsi="宋体" w:cs="Times New Roman" w:hint="eastAsia"/>
                <w:bCs/>
                <w:color w:val="0D0D0D"/>
                <w:sz w:val="24"/>
                <w:szCs w:val="24"/>
              </w:rPr>
              <w:t>方具备</w:t>
            </w:r>
            <w:proofErr w:type="gramEnd"/>
            <w:r w:rsidRPr="00547319">
              <w:rPr>
                <w:rFonts w:ascii="宋体" w:eastAsia="宋体" w:hAnsi="宋体" w:cs="Times New Roman" w:hint="eastAsia"/>
                <w:bCs/>
                <w:color w:val="0D0D0D"/>
                <w:sz w:val="24"/>
                <w:szCs w:val="24"/>
              </w:rPr>
              <w:t>完整的售后服务体系。</w:t>
            </w:r>
          </w:p>
          <w:p w:rsidR="00E33685" w:rsidRPr="00547319" w:rsidRDefault="00E33685" w:rsidP="00D81D7B">
            <w:pPr>
              <w:adjustRightInd w:val="0"/>
              <w:snapToGrid w:val="0"/>
              <w:jc w:val="left"/>
              <w:textAlignment w:val="baseline"/>
              <w:rPr>
                <w:rFonts w:ascii="宋体" w:eastAsia="宋体" w:hAnsi="宋体" w:cs="Times New Roman"/>
                <w:bCs/>
                <w:color w:val="0D0D0D"/>
                <w:sz w:val="24"/>
                <w:szCs w:val="24"/>
              </w:rPr>
            </w:pPr>
            <w:r>
              <w:rPr>
                <w:rFonts w:ascii="宋体" w:eastAsia="宋体" w:hAnsi="宋体" w:cs="Times New Roman" w:hint="eastAsia"/>
                <w:bCs/>
                <w:color w:val="0D0D0D"/>
                <w:sz w:val="24"/>
                <w:szCs w:val="24"/>
              </w:rPr>
              <w:t>2、</w:t>
            </w:r>
            <w:r w:rsidRPr="00547319">
              <w:rPr>
                <w:rFonts w:ascii="宋体" w:eastAsia="宋体" w:hAnsi="宋体" w:cs="Times New Roman" w:hint="eastAsia"/>
                <w:bCs/>
                <w:color w:val="0D0D0D"/>
                <w:sz w:val="24"/>
                <w:szCs w:val="24"/>
              </w:rPr>
              <w:t>承诺提供本地化服务。</w:t>
            </w:r>
          </w:p>
          <w:p w:rsidR="00E33685" w:rsidRPr="00547319" w:rsidRDefault="00E33685" w:rsidP="00D81D7B">
            <w:pPr>
              <w:adjustRightInd w:val="0"/>
              <w:snapToGrid w:val="0"/>
              <w:jc w:val="left"/>
              <w:textAlignment w:val="baseline"/>
              <w:rPr>
                <w:rFonts w:ascii="宋体" w:eastAsia="宋体" w:hAnsi="宋体" w:cs="Times New Roman"/>
                <w:bCs/>
                <w:color w:val="0D0D0D"/>
                <w:sz w:val="24"/>
                <w:szCs w:val="24"/>
              </w:rPr>
            </w:pPr>
            <w:r>
              <w:rPr>
                <w:rFonts w:ascii="宋体" w:eastAsia="宋体" w:hAnsi="宋体" w:cs="Times New Roman" w:hint="eastAsia"/>
                <w:bCs/>
                <w:color w:val="0D0D0D"/>
                <w:sz w:val="24"/>
                <w:szCs w:val="24"/>
              </w:rPr>
              <w:t>3、</w:t>
            </w:r>
            <w:r w:rsidRPr="00547319">
              <w:rPr>
                <w:rFonts w:ascii="宋体" w:eastAsia="宋体" w:hAnsi="宋体" w:cs="Times New Roman" w:hint="eastAsia"/>
                <w:bCs/>
                <w:color w:val="0D0D0D"/>
                <w:sz w:val="24"/>
                <w:szCs w:val="24"/>
              </w:rPr>
              <w:t>配备有400服务热线。</w:t>
            </w:r>
          </w:p>
        </w:tc>
      </w:tr>
      <w:tr w:rsidR="00E33685" w:rsidRPr="00547319" w:rsidTr="00D81D7B">
        <w:trPr>
          <w:trHeight w:val="525"/>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textAlignment w:val="baseline"/>
              <w:rPr>
                <w:rFonts w:ascii="宋体" w:eastAsia="宋体" w:hAnsi="宋体"/>
                <w:sz w:val="24"/>
                <w:szCs w:val="24"/>
              </w:rPr>
            </w:pPr>
            <w:r w:rsidRPr="00547319">
              <w:rPr>
                <w:rFonts w:ascii="宋体" w:eastAsia="宋体" w:hAnsi="宋体" w:hint="eastAsia"/>
                <w:sz w:val="24"/>
                <w:szCs w:val="24"/>
              </w:rPr>
              <w:t>参与投标的产品具有各自独立的计算机软件著作权证书和产品证书，包括有：</w:t>
            </w:r>
            <w:r w:rsidRPr="00547319">
              <w:rPr>
                <w:rFonts w:ascii="宋体" w:eastAsia="宋体" w:hAnsi="宋体" w:hint="eastAsia"/>
                <w:bCs/>
                <w:sz w:val="24"/>
                <w:szCs w:val="24"/>
              </w:rPr>
              <w:t>物流管理、</w:t>
            </w:r>
            <w:proofErr w:type="gramStart"/>
            <w:r w:rsidRPr="00547319">
              <w:rPr>
                <w:rFonts w:ascii="宋体" w:eastAsia="宋体" w:hAnsi="宋体" w:hint="eastAsia"/>
                <w:bCs/>
                <w:sz w:val="24"/>
                <w:szCs w:val="24"/>
              </w:rPr>
              <w:t>供应宝</w:t>
            </w:r>
            <w:r w:rsidRPr="00547319">
              <w:rPr>
                <w:rFonts w:ascii="宋体" w:eastAsia="宋体" w:hAnsi="宋体" w:hint="eastAsia"/>
                <w:sz w:val="24"/>
                <w:szCs w:val="24"/>
              </w:rPr>
              <w:t>共两项</w:t>
            </w:r>
            <w:proofErr w:type="gramEnd"/>
            <w:r w:rsidRPr="00547319">
              <w:rPr>
                <w:rFonts w:ascii="宋体" w:eastAsia="宋体" w:hAnsi="宋体" w:hint="eastAsia"/>
                <w:sz w:val="24"/>
                <w:szCs w:val="24"/>
              </w:rPr>
              <w:t>。</w:t>
            </w:r>
          </w:p>
          <w:p w:rsidR="00E33685" w:rsidRPr="00547319" w:rsidRDefault="00E33685" w:rsidP="00D81D7B">
            <w:pPr>
              <w:jc w:val="left"/>
              <w:textAlignment w:val="baseline"/>
              <w:rPr>
                <w:rFonts w:ascii="宋体" w:eastAsia="宋体" w:hAnsi="宋体"/>
                <w:sz w:val="24"/>
                <w:szCs w:val="24"/>
              </w:rPr>
            </w:pPr>
            <w:r w:rsidRPr="00547319">
              <w:rPr>
                <w:rFonts w:ascii="宋体" w:eastAsia="宋体" w:hAnsi="宋体"/>
                <w:sz w:val="24"/>
                <w:szCs w:val="24"/>
              </w:rPr>
              <w:t>1</w:t>
            </w:r>
            <w:r w:rsidRPr="00547319">
              <w:rPr>
                <w:rFonts w:ascii="宋体" w:eastAsia="宋体" w:hAnsi="宋体" w:hint="eastAsia"/>
                <w:sz w:val="24"/>
                <w:szCs w:val="24"/>
              </w:rPr>
              <w:t>、每一个系统的著作权证书和产品证书必须同时提供；</w:t>
            </w:r>
          </w:p>
          <w:p w:rsidR="00E33685" w:rsidRPr="00547319" w:rsidRDefault="00E33685" w:rsidP="00D81D7B">
            <w:pPr>
              <w:jc w:val="left"/>
              <w:textAlignment w:val="baseline"/>
              <w:rPr>
                <w:rFonts w:ascii="宋体" w:eastAsia="宋体" w:hAnsi="宋体"/>
                <w:sz w:val="24"/>
                <w:szCs w:val="24"/>
              </w:rPr>
            </w:pPr>
            <w:r w:rsidRPr="00547319">
              <w:rPr>
                <w:rFonts w:ascii="宋体" w:eastAsia="宋体" w:hAnsi="宋体"/>
                <w:sz w:val="24"/>
                <w:szCs w:val="24"/>
              </w:rPr>
              <w:t>2</w:t>
            </w:r>
            <w:r w:rsidRPr="00547319">
              <w:rPr>
                <w:rFonts w:ascii="宋体" w:eastAsia="宋体" w:hAnsi="宋体" w:hint="eastAsia"/>
                <w:sz w:val="24"/>
                <w:szCs w:val="24"/>
              </w:rPr>
              <w:t>、证书的产品名称中必须包含如上关键字；</w:t>
            </w:r>
          </w:p>
          <w:p w:rsidR="00E33685" w:rsidRPr="00547319" w:rsidRDefault="00E33685" w:rsidP="00D81D7B">
            <w:pPr>
              <w:jc w:val="left"/>
              <w:textAlignment w:val="baseline"/>
              <w:rPr>
                <w:rFonts w:ascii="宋体" w:eastAsia="宋体" w:hAnsi="宋体"/>
                <w:sz w:val="24"/>
                <w:szCs w:val="24"/>
              </w:rPr>
            </w:pPr>
            <w:r w:rsidRPr="00547319">
              <w:rPr>
                <w:rFonts w:ascii="宋体" w:eastAsia="宋体" w:hAnsi="宋体" w:hint="eastAsia"/>
                <w:sz w:val="24"/>
                <w:szCs w:val="24"/>
              </w:rPr>
              <w:t>3、所有证书必须与投标产品保持一致；</w:t>
            </w:r>
          </w:p>
          <w:p w:rsidR="00E33685" w:rsidRPr="00547319" w:rsidRDefault="00E33685" w:rsidP="00D81D7B">
            <w:pPr>
              <w:jc w:val="left"/>
              <w:textAlignment w:val="baseline"/>
              <w:rPr>
                <w:rFonts w:ascii="宋体" w:eastAsia="宋体" w:hAnsi="宋体"/>
                <w:sz w:val="24"/>
                <w:szCs w:val="24"/>
              </w:rPr>
            </w:pPr>
            <w:r w:rsidRPr="00547319">
              <w:rPr>
                <w:rFonts w:ascii="宋体" w:eastAsia="宋体" w:hAnsi="宋体" w:hint="eastAsia"/>
                <w:sz w:val="24"/>
                <w:szCs w:val="24"/>
              </w:rPr>
              <w:t>4、每个系统1套符合要求的证书。</w:t>
            </w:r>
          </w:p>
        </w:tc>
      </w:tr>
      <w:tr w:rsidR="00E33685" w:rsidRPr="00547319" w:rsidTr="00D81D7B">
        <w:trPr>
          <w:trHeight w:val="383"/>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投标人原厂通过：CMM</w:t>
            </w:r>
            <w:r w:rsidRPr="00547319">
              <w:rPr>
                <w:rFonts w:ascii="宋体" w:eastAsia="宋体" w:hAnsi="宋体"/>
                <w:sz w:val="24"/>
                <w:szCs w:val="24"/>
              </w:rPr>
              <w:t>5</w:t>
            </w:r>
            <w:r w:rsidRPr="00547319">
              <w:rPr>
                <w:rFonts w:ascii="宋体" w:eastAsia="宋体" w:hAnsi="宋体" w:hint="eastAsia"/>
                <w:sz w:val="24"/>
                <w:szCs w:val="24"/>
              </w:rPr>
              <w:t>/CMMI</w:t>
            </w:r>
            <w:r w:rsidRPr="00547319">
              <w:rPr>
                <w:rFonts w:ascii="宋体" w:eastAsia="宋体" w:hAnsi="宋体"/>
                <w:sz w:val="24"/>
                <w:szCs w:val="24"/>
              </w:rPr>
              <w:t xml:space="preserve">5 </w:t>
            </w:r>
            <w:r>
              <w:rPr>
                <w:rFonts w:ascii="宋体" w:eastAsia="宋体" w:hAnsi="宋体"/>
                <w:sz w:val="24"/>
                <w:szCs w:val="24"/>
              </w:rPr>
              <w:t>或</w:t>
            </w:r>
            <w:r w:rsidRPr="00547319">
              <w:rPr>
                <w:rFonts w:ascii="宋体" w:eastAsia="宋体" w:hAnsi="宋体" w:hint="eastAsia"/>
                <w:sz w:val="24"/>
                <w:szCs w:val="24"/>
              </w:rPr>
              <w:t>CMM</w:t>
            </w:r>
            <w:r w:rsidRPr="00547319">
              <w:rPr>
                <w:rFonts w:ascii="宋体" w:eastAsia="宋体" w:hAnsi="宋体"/>
                <w:sz w:val="24"/>
                <w:szCs w:val="24"/>
              </w:rPr>
              <w:t>4</w:t>
            </w:r>
            <w:r w:rsidRPr="00547319">
              <w:rPr>
                <w:rFonts w:ascii="宋体" w:eastAsia="宋体" w:hAnsi="宋体" w:hint="eastAsia"/>
                <w:sz w:val="24"/>
                <w:szCs w:val="24"/>
              </w:rPr>
              <w:t>/CMMI</w:t>
            </w:r>
            <w:r w:rsidRPr="00547319">
              <w:rPr>
                <w:rFonts w:ascii="宋体" w:eastAsia="宋体" w:hAnsi="宋体"/>
                <w:sz w:val="24"/>
                <w:szCs w:val="24"/>
              </w:rPr>
              <w:t>4</w:t>
            </w:r>
            <w:r>
              <w:rPr>
                <w:rFonts w:ascii="宋体" w:eastAsia="宋体" w:hAnsi="宋体"/>
                <w:sz w:val="24"/>
                <w:szCs w:val="24"/>
              </w:rPr>
              <w:t>或</w:t>
            </w:r>
            <w:r w:rsidRPr="00547319">
              <w:rPr>
                <w:rFonts w:ascii="宋体" w:eastAsia="宋体" w:hAnsi="宋体" w:hint="eastAsia"/>
                <w:sz w:val="24"/>
                <w:szCs w:val="24"/>
              </w:rPr>
              <w:t>CMM</w:t>
            </w:r>
            <w:r w:rsidRPr="00547319">
              <w:rPr>
                <w:rFonts w:ascii="宋体" w:eastAsia="宋体" w:hAnsi="宋体"/>
                <w:sz w:val="24"/>
                <w:szCs w:val="24"/>
              </w:rPr>
              <w:t>3</w:t>
            </w:r>
            <w:r w:rsidRPr="00547319">
              <w:rPr>
                <w:rFonts w:ascii="宋体" w:eastAsia="宋体" w:hAnsi="宋体" w:hint="eastAsia"/>
                <w:sz w:val="24"/>
                <w:szCs w:val="24"/>
              </w:rPr>
              <w:t>/CMMI</w:t>
            </w:r>
            <w:r w:rsidRPr="00547319">
              <w:rPr>
                <w:rFonts w:ascii="宋体" w:eastAsia="宋体" w:hAnsi="宋体"/>
                <w:sz w:val="24"/>
                <w:szCs w:val="24"/>
              </w:rPr>
              <w:t>3</w:t>
            </w:r>
          </w:p>
        </w:tc>
      </w:tr>
      <w:tr w:rsidR="00E33685" w:rsidRPr="00547319" w:rsidTr="00D81D7B">
        <w:trPr>
          <w:trHeight w:val="525"/>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投标人同时通过ISO9001、ISO1400</w:t>
            </w:r>
            <w:r w:rsidRPr="00547319">
              <w:rPr>
                <w:rFonts w:ascii="宋体" w:eastAsia="宋体" w:hAnsi="宋体"/>
                <w:sz w:val="24"/>
                <w:szCs w:val="24"/>
              </w:rPr>
              <w:t>1</w:t>
            </w:r>
            <w:r w:rsidRPr="00547319">
              <w:rPr>
                <w:rFonts w:ascii="宋体" w:eastAsia="宋体" w:hAnsi="宋体" w:hint="eastAsia"/>
                <w:sz w:val="24"/>
                <w:szCs w:val="24"/>
              </w:rPr>
              <w:t>、</w:t>
            </w:r>
            <w:r w:rsidRPr="00547319">
              <w:rPr>
                <w:rFonts w:ascii="宋体" w:eastAsia="宋体" w:hAnsi="宋体"/>
                <w:sz w:val="24"/>
                <w:szCs w:val="24"/>
              </w:rPr>
              <w:t>ISO45001</w:t>
            </w:r>
            <w:r w:rsidRPr="00547319">
              <w:rPr>
                <w:rFonts w:ascii="宋体" w:eastAsia="宋体" w:hAnsi="宋体" w:hint="eastAsia"/>
                <w:sz w:val="24"/>
                <w:szCs w:val="24"/>
              </w:rPr>
              <w:t>、ISO</w:t>
            </w:r>
            <w:r w:rsidRPr="00547319">
              <w:rPr>
                <w:rFonts w:ascii="宋体" w:eastAsia="宋体" w:hAnsi="宋体"/>
                <w:sz w:val="24"/>
                <w:szCs w:val="24"/>
              </w:rPr>
              <w:t>20000</w:t>
            </w:r>
            <w:r w:rsidRPr="00547319">
              <w:rPr>
                <w:rFonts w:ascii="宋体" w:eastAsia="宋体" w:hAnsi="宋体" w:hint="eastAsia"/>
                <w:sz w:val="24"/>
                <w:szCs w:val="24"/>
              </w:rPr>
              <w:t>和ISO</w:t>
            </w:r>
            <w:r w:rsidRPr="00547319">
              <w:rPr>
                <w:rFonts w:ascii="宋体" w:eastAsia="宋体" w:hAnsi="宋体"/>
                <w:sz w:val="24"/>
                <w:szCs w:val="24"/>
              </w:rPr>
              <w:t>27001</w:t>
            </w:r>
            <w:proofErr w:type="gramStart"/>
            <w:r w:rsidRPr="00547319">
              <w:rPr>
                <w:rFonts w:ascii="宋体" w:eastAsia="宋体" w:hAnsi="宋体" w:hint="eastAsia"/>
                <w:sz w:val="24"/>
                <w:szCs w:val="24"/>
              </w:rPr>
              <w:t>五</w:t>
            </w:r>
            <w:proofErr w:type="gramEnd"/>
            <w:r w:rsidRPr="00547319">
              <w:rPr>
                <w:rFonts w:ascii="宋体" w:eastAsia="宋体" w:hAnsi="宋体" w:hint="eastAsia"/>
                <w:sz w:val="24"/>
                <w:szCs w:val="24"/>
              </w:rPr>
              <w:t>项管理体系认证。五项管理体系的认证范围都包含有相关行业应用软件开发及服务。</w:t>
            </w:r>
          </w:p>
        </w:tc>
      </w:tr>
      <w:tr w:rsidR="00E33685" w:rsidRPr="00547319" w:rsidTr="00D81D7B">
        <w:trPr>
          <w:trHeight w:val="525"/>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rPr>
                <w:rFonts w:ascii="宋体" w:eastAsia="宋体" w:hAnsi="宋体"/>
                <w:sz w:val="24"/>
                <w:szCs w:val="24"/>
              </w:rPr>
            </w:pPr>
            <w:r w:rsidRPr="00547319">
              <w:rPr>
                <w:rFonts w:ascii="宋体" w:eastAsia="宋体" w:hAnsi="宋体" w:hint="eastAsia"/>
                <w:sz w:val="24"/>
                <w:szCs w:val="24"/>
              </w:rPr>
              <w:t>投标人具有良好的知识产权保护体系，以知识产权管理体系认证证书作为证明。</w:t>
            </w:r>
          </w:p>
        </w:tc>
      </w:tr>
      <w:tr w:rsidR="00E33685" w:rsidRPr="00547319" w:rsidTr="00D81D7B">
        <w:trPr>
          <w:trHeight w:val="527"/>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textAlignment w:val="baseline"/>
              <w:rPr>
                <w:rFonts w:ascii="宋体" w:eastAsia="宋体" w:hAnsi="宋体" w:cs="宋体"/>
                <w:bCs/>
                <w:kern w:val="0"/>
                <w:sz w:val="24"/>
                <w:szCs w:val="24"/>
              </w:rPr>
            </w:pPr>
            <w:r w:rsidRPr="00547319">
              <w:rPr>
                <w:rFonts w:ascii="宋体" w:eastAsia="宋体" w:hAnsi="宋体" w:hint="eastAsia"/>
                <w:sz w:val="24"/>
                <w:szCs w:val="24"/>
              </w:rPr>
              <w:t>投标人的信息系统建设和服务能力达到C</w:t>
            </w:r>
            <w:r w:rsidRPr="00547319">
              <w:rPr>
                <w:rFonts w:ascii="宋体" w:eastAsia="宋体" w:hAnsi="宋体"/>
                <w:sz w:val="24"/>
                <w:szCs w:val="24"/>
              </w:rPr>
              <w:t>S2</w:t>
            </w:r>
            <w:r w:rsidRPr="00547319">
              <w:rPr>
                <w:rFonts w:ascii="宋体" w:eastAsia="宋体" w:hAnsi="宋体" w:hint="eastAsia"/>
                <w:sz w:val="24"/>
                <w:szCs w:val="24"/>
              </w:rPr>
              <w:t>级及以上。</w:t>
            </w:r>
          </w:p>
        </w:tc>
      </w:tr>
      <w:tr w:rsidR="00E33685" w:rsidRPr="00547319" w:rsidTr="00D81D7B">
        <w:trPr>
          <w:trHeight w:val="555"/>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投标人的软件开发通过信息安全服务认证，且达到二级及以上标准，以信息安全服务资质认证证书（C</w:t>
            </w:r>
            <w:r w:rsidRPr="00547319">
              <w:rPr>
                <w:rFonts w:ascii="宋体" w:eastAsia="宋体" w:hAnsi="宋体"/>
                <w:sz w:val="24"/>
                <w:szCs w:val="24"/>
              </w:rPr>
              <w:t>CRC</w:t>
            </w:r>
            <w:r w:rsidRPr="00547319">
              <w:rPr>
                <w:rFonts w:ascii="宋体" w:eastAsia="宋体" w:hAnsi="宋体" w:hint="eastAsia"/>
                <w:sz w:val="24"/>
                <w:szCs w:val="24"/>
              </w:rPr>
              <w:t>）作为证明</w:t>
            </w:r>
            <w:r w:rsidRPr="00547319">
              <w:rPr>
                <w:rFonts w:ascii="宋体" w:eastAsia="宋体" w:hAnsi="宋体"/>
                <w:sz w:val="24"/>
                <w:szCs w:val="24"/>
              </w:rPr>
              <w:t xml:space="preserve"> </w:t>
            </w:r>
          </w:p>
        </w:tc>
      </w:tr>
      <w:tr w:rsidR="00E33685" w:rsidRPr="00547319" w:rsidTr="00D81D7B">
        <w:trPr>
          <w:trHeight w:val="989"/>
        </w:trPr>
        <w:tc>
          <w:tcPr>
            <w:tcW w:w="1135" w:type="dxa"/>
            <w:shd w:val="clear" w:color="auto" w:fill="auto"/>
            <w:vAlign w:val="center"/>
          </w:tcPr>
          <w:p w:rsidR="00E33685" w:rsidRPr="00547319" w:rsidRDefault="00E33685" w:rsidP="00D81D7B">
            <w:pPr>
              <w:pStyle w:val="a5"/>
              <w:widowControl/>
              <w:numPr>
                <w:ilvl w:val="0"/>
                <w:numId w:val="10"/>
              </w:numPr>
              <w:ind w:firstLineChars="0" w:firstLine="0"/>
              <w:jc w:val="center"/>
              <w:textAlignment w:val="baseline"/>
              <w:rPr>
                <w:rFonts w:ascii="宋体" w:hAnsi="宋体"/>
                <w:sz w:val="24"/>
                <w:szCs w:val="24"/>
              </w:rPr>
            </w:pPr>
          </w:p>
        </w:tc>
        <w:tc>
          <w:tcPr>
            <w:tcW w:w="8788" w:type="dxa"/>
            <w:shd w:val="clear" w:color="auto" w:fill="auto"/>
            <w:vAlign w:val="center"/>
          </w:tcPr>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投标人可提供本项目相关行业的线上服务平台，包括行业运营分析报告、行业专家分享课程服务、服务项目知识库、统计指标知识库、DRG分组知识库等。</w:t>
            </w:r>
          </w:p>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1、提供线上服务地址；</w:t>
            </w:r>
          </w:p>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2、提供相关服务说明及业务截图；</w:t>
            </w:r>
          </w:p>
          <w:p w:rsidR="00E33685" w:rsidRPr="00547319" w:rsidRDefault="00E33685" w:rsidP="00D81D7B">
            <w:pPr>
              <w:jc w:val="left"/>
              <w:rPr>
                <w:rFonts w:ascii="宋体" w:eastAsia="宋体" w:hAnsi="宋体"/>
                <w:sz w:val="24"/>
                <w:szCs w:val="24"/>
              </w:rPr>
            </w:pPr>
            <w:r w:rsidRPr="00547319">
              <w:rPr>
                <w:rFonts w:ascii="宋体" w:eastAsia="宋体" w:hAnsi="宋体" w:hint="eastAsia"/>
                <w:sz w:val="24"/>
                <w:szCs w:val="24"/>
              </w:rPr>
              <w:t>3、每提供一项服务内容</w:t>
            </w:r>
          </w:p>
        </w:tc>
      </w:tr>
    </w:tbl>
    <w:p w:rsidR="000635D3" w:rsidRPr="00E33685" w:rsidRDefault="000635D3" w:rsidP="00E33685">
      <w:bookmarkStart w:id="19" w:name="_GoBack"/>
      <w:bookmarkEnd w:id="19"/>
    </w:p>
    <w:sectPr w:rsidR="000635D3" w:rsidRPr="00E33685" w:rsidSect="000635D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58" w:rsidRDefault="00285058" w:rsidP="00801726">
      <w:r>
        <w:separator/>
      </w:r>
    </w:p>
  </w:endnote>
  <w:endnote w:type="continuationSeparator" w:id="0">
    <w:p w:rsidR="00285058" w:rsidRDefault="00285058" w:rsidP="0080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58" w:rsidRDefault="00285058" w:rsidP="00801726">
      <w:r>
        <w:separator/>
      </w:r>
    </w:p>
  </w:footnote>
  <w:footnote w:type="continuationSeparator" w:id="0">
    <w:p w:rsidR="00285058" w:rsidRDefault="00285058" w:rsidP="0080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D22"/>
    <w:multiLevelType w:val="multilevel"/>
    <w:tmpl w:val="10705D2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334D9D"/>
    <w:multiLevelType w:val="multilevel"/>
    <w:tmpl w:val="16334D9D"/>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nsid w:val="26891FFB"/>
    <w:multiLevelType w:val="multilevel"/>
    <w:tmpl w:val="26891FFB"/>
    <w:lvl w:ilvl="0">
      <w:start w:val="1"/>
      <w:numFmt w:val="decimal"/>
      <w:lvlText w:val="%1"/>
      <w:lvlJc w:val="left"/>
      <w:pPr>
        <w:ind w:left="425" w:hanging="425"/>
      </w:pPr>
    </w:lvl>
    <w:lvl w:ilvl="1">
      <w:start w:val="1"/>
      <w:numFmt w:val="decimal"/>
      <w:lvlText w:val="%1.%2"/>
      <w:lvlJc w:val="left"/>
      <w:pPr>
        <w:ind w:left="992" w:hanging="567"/>
      </w:pPr>
      <w:rPr>
        <w:rFonts w:ascii="等线" w:eastAsia="等线" w:hAnsi="等线"/>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3182A24"/>
    <w:multiLevelType w:val="multilevel"/>
    <w:tmpl w:val="43182A24"/>
    <w:lvl w:ilvl="0">
      <w:start w:val="1"/>
      <w:numFmt w:val="bullet"/>
      <w:lvlText w:val=""/>
      <w:lvlJc w:val="left"/>
      <w:pPr>
        <w:ind w:left="42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43E73B4C"/>
    <w:multiLevelType w:val="multilevel"/>
    <w:tmpl w:val="43E73B4C"/>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8633435"/>
    <w:multiLevelType w:val="multilevel"/>
    <w:tmpl w:val="486334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8860742"/>
    <w:multiLevelType w:val="multilevel"/>
    <w:tmpl w:val="48860742"/>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EEE5333"/>
    <w:multiLevelType w:val="multilevel"/>
    <w:tmpl w:val="4EEE5333"/>
    <w:lvl w:ilvl="0">
      <w:start w:val="1"/>
      <w:numFmt w:val="bullet"/>
      <w:lvlText w:val=""/>
      <w:lvlJc w:val="left"/>
      <w:pPr>
        <w:ind w:left="846"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0813C4F"/>
    <w:multiLevelType w:val="multilevel"/>
    <w:tmpl w:val="50813C4F"/>
    <w:lvl w:ilvl="0">
      <w:start w:val="1"/>
      <w:numFmt w:val="japaneseCounting"/>
      <w:lvlText w:val="（%1）"/>
      <w:lvlJc w:val="left"/>
      <w:pPr>
        <w:ind w:left="1080" w:hanging="108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075385"/>
    <w:multiLevelType w:val="multilevel"/>
    <w:tmpl w:val="79075385"/>
    <w:lvl w:ilvl="0">
      <w:start w:val="1"/>
      <w:numFmt w:val="decimal"/>
      <w:lvlText w:val="%1"/>
      <w:lvlJc w:val="left"/>
      <w:pPr>
        <w:ind w:left="425" w:hanging="425"/>
      </w:pPr>
    </w:lvl>
    <w:lvl w:ilvl="1">
      <w:start w:val="1"/>
      <w:numFmt w:val="decimal"/>
      <w:lvlText w:val="%1.%2"/>
      <w:lvlJc w:val="left"/>
      <w:pPr>
        <w:ind w:left="992" w:hanging="567"/>
      </w:pPr>
      <w:rPr>
        <w:rFonts w:ascii="等线" w:eastAsia="等线" w:hAnsi="等线"/>
        <w:b/>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1"/>
  </w:num>
  <w:num w:numId="4">
    <w:abstractNumId w:val="9"/>
  </w:num>
  <w:num w:numId="5">
    <w:abstractNumId w:val="2"/>
  </w:num>
  <w:num w:numId="6">
    <w:abstractNumId w:val="5"/>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DQ2M2MyNDVhZTI2ZmQxZWNjYTI4NmJkOWQwY2IifQ=="/>
  </w:docVars>
  <w:rsids>
    <w:rsidRoot w:val="00F67E89"/>
    <w:rsid w:val="00022F14"/>
    <w:rsid w:val="000635D3"/>
    <w:rsid w:val="000E153A"/>
    <w:rsid w:val="00175E7B"/>
    <w:rsid w:val="001823A2"/>
    <w:rsid w:val="00196D7C"/>
    <w:rsid w:val="0022070E"/>
    <w:rsid w:val="00285058"/>
    <w:rsid w:val="002B270C"/>
    <w:rsid w:val="002E4923"/>
    <w:rsid w:val="003B6F15"/>
    <w:rsid w:val="003D2A44"/>
    <w:rsid w:val="00466D3C"/>
    <w:rsid w:val="00481789"/>
    <w:rsid w:val="004B6A32"/>
    <w:rsid w:val="004B716F"/>
    <w:rsid w:val="004C04BC"/>
    <w:rsid w:val="005053A0"/>
    <w:rsid w:val="00511B20"/>
    <w:rsid w:val="0052196F"/>
    <w:rsid w:val="00530542"/>
    <w:rsid w:val="005C45B4"/>
    <w:rsid w:val="00620F28"/>
    <w:rsid w:val="00673183"/>
    <w:rsid w:val="006F02C6"/>
    <w:rsid w:val="007066F1"/>
    <w:rsid w:val="00721141"/>
    <w:rsid w:val="00733E81"/>
    <w:rsid w:val="00750FD4"/>
    <w:rsid w:val="007829A7"/>
    <w:rsid w:val="007A4738"/>
    <w:rsid w:val="007C04F1"/>
    <w:rsid w:val="00801726"/>
    <w:rsid w:val="008905C1"/>
    <w:rsid w:val="008C694F"/>
    <w:rsid w:val="008D7FA4"/>
    <w:rsid w:val="009148C7"/>
    <w:rsid w:val="009409CD"/>
    <w:rsid w:val="009460AC"/>
    <w:rsid w:val="00975142"/>
    <w:rsid w:val="0099491C"/>
    <w:rsid w:val="009C4DC4"/>
    <w:rsid w:val="009D1A9D"/>
    <w:rsid w:val="009D55D6"/>
    <w:rsid w:val="009E2FA9"/>
    <w:rsid w:val="00AA55FA"/>
    <w:rsid w:val="00B16932"/>
    <w:rsid w:val="00B241B3"/>
    <w:rsid w:val="00B7680B"/>
    <w:rsid w:val="00BB0EFC"/>
    <w:rsid w:val="00BB1591"/>
    <w:rsid w:val="00BD19C4"/>
    <w:rsid w:val="00D13605"/>
    <w:rsid w:val="00D734CD"/>
    <w:rsid w:val="00D73F47"/>
    <w:rsid w:val="00D83BDA"/>
    <w:rsid w:val="00DF0E01"/>
    <w:rsid w:val="00DF1BAF"/>
    <w:rsid w:val="00E33685"/>
    <w:rsid w:val="00F3371A"/>
    <w:rsid w:val="00F60971"/>
    <w:rsid w:val="00F67E89"/>
    <w:rsid w:val="00F95A45"/>
    <w:rsid w:val="00FF5F53"/>
    <w:rsid w:val="0170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D3"/>
    <w:pPr>
      <w:widowControl w:val="0"/>
      <w:jc w:val="both"/>
    </w:pPr>
    <w:rPr>
      <w:kern w:val="2"/>
      <w:sz w:val="21"/>
      <w:szCs w:val="22"/>
    </w:rPr>
  </w:style>
  <w:style w:type="paragraph" w:styleId="2">
    <w:name w:val="heading 2"/>
    <w:basedOn w:val="a"/>
    <w:next w:val="a"/>
    <w:link w:val="2Char"/>
    <w:qFormat/>
    <w:rsid w:val="009409C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409C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35D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35D3"/>
    <w:pPr>
      <w:pBdr>
        <w:bottom w:val="single" w:sz="6" w:space="1" w:color="auto"/>
      </w:pBdr>
      <w:tabs>
        <w:tab w:val="center" w:pos="4153"/>
        <w:tab w:val="right" w:pos="8306"/>
      </w:tabs>
      <w:snapToGrid w:val="0"/>
      <w:jc w:val="center"/>
    </w:pPr>
    <w:rPr>
      <w:sz w:val="18"/>
      <w:szCs w:val="18"/>
    </w:rPr>
  </w:style>
  <w:style w:type="paragraph" w:styleId="a5">
    <w:name w:val="List Paragraph"/>
    <w:aliases w:val="正文段落1,Bullet List,FooterText,numbered,List Paragraph1,Paragraphe de liste1,lp1,符号列表,正文一级小标题,表格段落,Light Grid Accent 3,List1,中等深浅网格 1 - 强调文字颜色 21,段落样式,编号,浅色网格 - 强调文字颜色 31,列表1"/>
    <w:basedOn w:val="a"/>
    <w:link w:val="Char1"/>
    <w:uiPriority w:val="99"/>
    <w:qFormat/>
    <w:rsid w:val="000635D3"/>
    <w:pPr>
      <w:ind w:firstLineChars="200" w:firstLine="420"/>
    </w:pPr>
  </w:style>
  <w:style w:type="character" w:customStyle="1" w:styleId="Char0">
    <w:name w:val="页眉 Char"/>
    <w:basedOn w:val="a0"/>
    <w:link w:val="a4"/>
    <w:uiPriority w:val="99"/>
    <w:rsid w:val="000635D3"/>
    <w:rPr>
      <w:sz w:val="18"/>
      <w:szCs w:val="18"/>
    </w:rPr>
  </w:style>
  <w:style w:type="character" w:customStyle="1" w:styleId="Char">
    <w:name w:val="页脚 Char"/>
    <w:basedOn w:val="a0"/>
    <w:link w:val="a3"/>
    <w:uiPriority w:val="99"/>
    <w:rsid w:val="000635D3"/>
    <w:rPr>
      <w:sz w:val="18"/>
      <w:szCs w:val="18"/>
    </w:rPr>
  </w:style>
  <w:style w:type="character" w:customStyle="1" w:styleId="2Char">
    <w:name w:val="标题 2 Char"/>
    <w:basedOn w:val="a0"/>
    <w:link w:val="2"/>
    <w:rsid w:val="009409CD"/>
    <w:rPr>
      <w:rFonts w:ascii="Arial" w:eastAsia="黑体" w:hAnsi="Arial" w:cs="Times New Roman"/>
      <w:b/>
      <w:bCs/>
      <w:kern w:val="2"/>
      <w:sz w:val="32"/>
      <w:szCs w:val="32"/>
    </w:rPr>
  </w:style>
  <w:style w:type="character" w:customStyle="1" w:styleId="3Char">
    <w:name w:val="标题 3 Char"/>
    <w:basedOn w:val="a0"/>
    <w:link w:val="3"/>
    <w:rsid w:val="009409CD"/>
    <w:rPr>
      <w:rFonts w:ascii="Times New Roman" w:eastAsia="宋体" w:hAnsi="Times New Roman" w:cs="Times New Roman"/>
      <w:b/>
      <w:bCs/>
      <w:kern w:val="2"/>
      <w:sz w:val="32"/>
      <w:szCs w:val="32"/>
    </w:rPr>
  </w:style>
  <w:style w:type="paragraph" w:styleId="a6">
    <w:name w:val="Body Text Indent"/>
    <w:basedOn w:val="a"/>
    <w:link w:val="Char2"/>
    <w:uiPriority w:val="99"/>
    <w:semiHidden/>
    <w:unhideWhenUsed/>
    <w:rsid w:val="009409CD"/>
    <w:pPr>
      <w:spacing w:after="120"/>
      <w:ind w:leftChars="200" w:left="420"/>
    </w:pPr>
  </w:style>
  <w:style w:type="character" w:customStyle="1" w:styleId="Char2">
    <w:name w:val="正文文本缩进 Char"/>
    <w:basedOn w:val="a0"/>
    <w:link w:val="a6"/>
    <w:uiPriority w:val="99"/>
    <w:semiHidden/>
    <w:rsid w:val="009409CD"/>
    <w:rPr>
      <w:kern w:val="2"/>
      <w:sz w:val="21"/>
      <w:szCs w:val="22"/>
    </w:rPr>
  </w:style>
  <w:style w:type="paragraph" w:styleId="20">
    <w:name w:val="Body Text First Indent 2"/>
    <w:basedOn w:val="a6"/>
    <w:link w:val="2Char0"/>
    <w:qFormat/>
    <w:rsid w:val="009409CD"/>
    <w:rPr>
      <w:rFonts w:ascii="Times New Roman" w:eastAsia="宋体" w:hAnsi="Times New Roman" w:cs="Times New Roman"/>
      <w:szCs w:val="20"/>
    </w:rPr>
  </w:style>
  <w:style w:type="character" w:customStyle="1" w:styleId="2Char0">
    <w:name w:val="正文首行缩进 2 Char"/>
    <w:basedOn w:val="Char2"/>
    <w:link w:val="20"/>
    <w:rsid w:val="009409CD"/>
    <w:rPr>
      <w:rFonts w:ascii="Times New Roman" w:eastAsia="宋体" w:hAnsi="Times New Roman" w:cs="Times New Roman"/>
      <w:kern w:val="2"/>
      <w:sz w:val="21"/>
      <w:szCs w:val="22"/>
    </w:rPr>
  </w:style>
  <w:style w:type="paragraph" w:customStyle="1" w:styleId="1">
    <w:name w:val="列出段落1"/>
    <w:basedOn w:val="a"/>
    <w:uiPriority w:val="99"/>
    <w:qFormat/>
    <w:rsid w:val="009409CD"/>
    <w:pPr>
      <w:ind w:firstLineChars="200" w:firstLine="420"/>
    </w:pPr>
    <w:rPr>
      <w:rFonts w:ascii="Calibri" w:eastAsia="宋体" w:hAnsi="Calibri" w:cs="Times New Roman"/>
      <w:szCs w:val="21"/>
    </w:rPr>
  </w:style>
  <w:style w:type="character" w:customStyle="1" w:styleId="Char1">
    <w:name w:val="列出段落 Char"/>
    <w:aliases w:val="正文段落1 Char,Bullet List Char,FooterText Char,numbered Char,List Paragraph1 Char,Paragraphe de liste1 Char,lp1 Char,符号列表 Char,正文一级小标题 Char,表格段落 Char,Light Grid Accent 3 Char,List1 Char,中等深浅网格 1 - 强调文字颜色 21 Char,段落样式 Char,编号 Char,列表1 Char"/>
    <w:link w:val="a5"/>
    <w:uiPriority w:val="99"/>
    <w:qFormat/>
    <w:locked/>
    <w:rsid w:val="007066F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D3"/>
    <w:pPr>
      <w:widowControl w:val="0"/>
      <w:jc w:val="both"/>
    </w:pPr>
    <w:rPr>
      <w:kern w:val="2"/>
      <w:sz w:val="21"/>
      <w:szCs w:val="22"/>
    </w:rPr>
  </w:style>
  <w:style w:type="paragraph" w:styleId="2">
    <w:name w:val="heading 2"/>
    <w:basedOn w:val="a"/>
    <w:next w:val="a"/>
    <w:link w:val="2Char"/>
    <w:qFormat/>
    <w:rsid w:val="009409C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409C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35D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35D3"/>
    <w:pPr>
      <w:pBdr>
        <w:bottom w:val="single" w:sz="6" w:space="1" w:color="auto"/>
      </w:pBdr>
      <w:tabs>
        <w:tab w:val="center" w:pos="4153"/>
        <w:tab w:val="right" w:pos="8306"/>
      </w:tabs>
      <w:snapToGrid w:val="0"/>
      <w:jc w:val="center"/>
    </w:pPr>
    <w:rPr>
      <w:sz w:val="18"/>
      <w:szCs w:val="18"/>
    </w:rPr>
  </w:style>
  <w:style w:type="paragraph" w:styleId="a5">
    <w:name w:val="List Paragraph"/>
    <w:aliases w:val="正文段落1,Bullet List,FooterText,numbered,List Paragraph1,Paragraphe de liste1,lp1,符号列表,正文一级小标题,表格段落,Light Grid Accent 3,List1,中等深浅网格 1 - 强调文字颜色 21,段落样式,编号,浅色网格 - 强调文字颜色 31,列表1"/>
    <w:basedOn w:val="a"/>
    <w:link w:val="Char1"/>
    <w:uiPriority w:val="99"/>
    <w:qFormat/>
    <w:rsid w:val="000635D3"/>
    <w:pPr>
      <w:ind w:firstLineChars="200" w:firstLine="420"/>
    </w:pPr>
  </w:style>
  <w:style w:type="character" w:customStyle="1" w:styleId="Char0">
    <w:name w:val="页眉 Char"/>
    <w:basedOn w:val="a0"/>
    <w:link w:val="a4"/>
    <w:uiPriority w:val="99"/>
    <w:rsid w:val="000635D3"/>
    <w:rPr>
      <w:sz w:val="18"/>
      <w:szCs w:val="18"/>
    </w:rPr>
  </w:style>
  <w:style w:type="character" w:customStyle="1" w:styleId="Char">
    <w:name w:val="页脚 Char"/>
    <w:basedOn w:val="a0"/>
    <w:link w:val="a3"/>
    <w:uiPriority w:val="99"/>
    <w:rsid w:val="000635D3"/>
    <w:rPr>
      <w:sz w:val="18"/>
      <w:szCs w:val="18"/>
    </w:rPr>
  </w:style>
  <w:style w:type="character" w:customStyle="1" w:styleId="2Char">
    <w:name w:val="标题 2 Char"/>
    <w:basedOn w:val="a0"/>
    <w:link w:val="2"/>
    <w:rsid w:val="009409CD"/>
    <w:rPr>
      <w:rFonts w:ascii="Arial" w:eastAsia="黑体" w:hAnsi="Arial" w:cs="Times New Roman"/>
      <w:b/>
      <w:bCs/>
      <w:kern w:val="2"/>
      <w:sz w:val="32"/>
      <w:szCs w:val="32"/>
    </w:rPr>
  </w:style>
  <w:style w:type="character" w:customStyle="1" w:styleId="3Char">
    <w:name w:val="标题 3 Char"/>
    <w:basedOn w:val="a0"/>
    <w:link w:val="3"/>
    <w:rsid w:val="009409CD"/>
    <w:rPr>
      <w:rFonts w:ascii="Times New Roman" w:eastAsia="宋体" w:hAnsi="Times New Roman" w:cs="Times New Roman"/>
      <w:b/>
      <w:bCs/>
      <w:kern w:val="2"/>
      <w:sz w:val="32"/>
      <w:szCs w:val="32"/>
    </w:rPr>
  </w:style>
  <w:style w:type="paragraph" w:styleId="a6">
    <w:name w:val="Body Text Indent"/>
    <w:basedOn w:val="a"/>
    <w:link w:val="Char2"/>
    <w:uiPriority w:val="99"/>
    <w:semiHidden/>
    <w:unhideWhenUsed/>
    <w:rsid w:val="009409CD"/>
    <w:pPr>
      <w:spacing w:after="120"/>
      <w:ind w:leftChars="200" w:left="420"/>
    </w:pPr>
  </w:style>
  <w:style w:type="character" w:customStyle="1" w:styleId="Char2">
    <w:name w:val="正文文本缩进 Char"/>
    <w:basedOn w:val="a0"/>
    <w:link w:val="a6"/>
    <w:uiPriority w:val="99"/>
    <w:semiHidden/>
    <w:rsid w:val="009409CD"/>
    <w:rPr>
      <w:kern w:val="2"/>
      <w:sz w:val="21"/>
      <w:szCs w:val="22"/>
    </w:rPr>
  </w:style>
  <w:style w:type="paragraph" w:styleId="20">
    <w:name w:val="Body Text First Indent 2"/>
    <w:basedOn w:val="a6"/>
    <w:link w:val="2Char0"/>
    <w:qFormat/>
    <w:rsid w:val="009409CD"/>
    <w:rPr>
      <w:rFonts w:ascii="Times New Roman" w:eastAsia="宋体" w:hAnsi="Times New Roman" w:cs="Times New Roman"/>
      <w:szCs w:val="20"/>
    </w:rPr>
  </w:style>
  <w:style w:type="character" w:customStyle="1" w:styleId="2Char0">
    <w:name w:val="正文首行缩进 2 Char"/>
    <w:basedOn w:val="Char2"/>
    <w:link w:val="20"/>
    <w:rsid w:val="009409CD"/>
    <w:rPr>
      <w:rFonts w:ascii="Times New Roman" w:eastAsia="宋体" w:hAnsi="Times New Roman" w:cs="Times New Roman"/>
      <w:kern w:val="2"/>
      <w:sz w:val="21"/>
      <w:szCs w:val="22"/>
    </w:rPr>
  </w:style>
  <w:style w:type="paragraph" w:customStyle="1" w:styleId="1">
    <w:name w:val="列出段落1"/>
    <w:basedOn w:val="a"/>
    <w:uiPriority w:val="99"/>
    <w:qFormat/>
    <w:rsid w:val="009409CD"/>
    <w:pPr>
      <w:ind w:firstLineChars="200" w:firstLine="420"/>
    </w:pPr>
    <w:rPr>
      <w:rFonts w:ascii="Calibri" w:eastAsia="宋体" w:hAnsi="Calibri" w:cs="Times New Roman"/>
      <w:szCs w:val="21"/>
    </w:rPr>
  </w:style>
  <w:style w:type="character" w:customStyle="1" w:styleId="Char1">
    <w:name w:val="列出段落 Char"/>
    <w:aliases w:val="正文段落1 Char,Bullet List Char,FooterText Char,numbered Char,List Paragraph1 Char,Paragraphe de liste1 Char,lp1 Char,符号列表 Char,正文一级小标题 Char,表格段落 Char,Light Grid Accent 3 Char,List1 Char,中等深浅网格 1 - 强调文字颜色 21 Char,段落样式 Char,编号 Char,列表1 Char"/>
    <w:link w:val="a5"/>
    <w:uiPriority w:val="99"/>
    <w:qFormat/>
    <w:locked/>
    <w:rsid w:val="007066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2BB2-A88C-4904-ADBC-8036CA29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4</cp:revision>
  <dcterms:created xsi:type="dcterms:W3CDTF">2023-11-16T04:13:00Z</dcterms:created>
  <dcterms:modified xsi:type="dcterms:W3CDTF">2023-11-17T08:27:00Z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F97D094FB28B41268CCBD429AD1EAEAF_13</vt:lpwstr>
  </property>
</Properties>
</file>